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260" w:rightChars="6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</w:rPr>
        <w:t>件1</w:t>
      </w:r>
    </w:p>
    <w:p>
      <w:pPr>
        <w:spacing w:line="520" w:lineRule="exact"/>
        <w:ind w:right="1260" w:rightChars="600" w:firstLine="640" w:firstLineChars="200"/>
        <w:rPr>
          <w:rFonts w:hint="eastAsia" w:eastAsia="仿宋_GB2312"/>
          <w:sz w:val="32"/>
          <w:szCs w:val="32"/>
        </w:rPr>
      </w:pPr>
    </w:p>
    <w:p>
      <w:pPr>
        <w:widowControl/>
        <w:snapToGrid w:val="0"/>
        <w:spacing w:after="156" w:afterLines="50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天津市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年度落后产能退出企业名单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14"/>
        <w:gridCol w:w="814"/>
        <w:gridCol w:w="1331"/>
        <w:gridCol w:w="1073"/>
        <w:gridCol w:w="2961"/>
        <w:gridCol w:w="1080"/>
        <w:gridCol w:w="780"/>
        <w:gridCol w:w="990"/>
        <w:gridCol w:w="11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所属     区/集团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ind w:left="105" w:hanging="105" w:hangingChars="50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落后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产能范畴</w:t>
            </w:r>
          </w:p>
        </w:tc>
        <w:tc>
          <w:tcPr>
            <w:tcW w:w="2961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退出的主体设备（生产线）       名称、规格型号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产能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涉及职工人数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整改内容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及措施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napToGrid w:val="0"/>
              <w:spacing w:after="156" w:line="375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napToGrid w:val="0"/>
        <w:spacing w:before="156" w:beforeLines="50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填报</w:t>
      </w:r>
      <w:r>
        <w:rPr>
          <w:rFonts w:ascii="宋体" w:hAnsi="宋体" w:cs="宋体"/>
          <w:color w:val="000000"/>
          <w:kern w:val="0"/>
          <w:sz w:val="24"/>
        </w:rPr>
        <w:t>人：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联系</w:t>
      </w:r>
      <w:r>
        <w:rPr>
          <w:rFonts w:ascii="宋体" w:hAnsi="宋体" w:cs="宋体"/>
          <w:color w:val="000000"/>
          <w:kern w:val="0"/>
          <w:sz w:val="24"/>
        </w:rPr>
        <w:t>电话：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snapToGrid w:val="0"/>
        <w:spacing w:after="156" w:line="375" w:lineRule="atLeas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after="156" w:line="375" w:lineRule="atLeas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备注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</w:rPr>
        <w:t>1.落后</w:t>
      </w:r>
      <w:r>
        <w:rPr>
          <w:rFonts w:ascii="宋体" w:hAnsi="宋体" w:cs="宋体"/>
          <w:color w:val="000000"/>
          <w:kern w:val="0"/>
          <w:sz w:val="24"/>
        </w:rPr>
        <w:t>产能范畴</w:t>
      </w:r>
      <w:r>
        <w:rPr>
          <w:rFonts w:hint="eastAsia" w:ascii="宋体" w:hAnsi="宋体" w:cs="宋体"/>
          <w:color w:val="000000"/>
          <w:kern w:val="0"/>
          <w:sz w:val="24"/>
        </w:rPr>
        <w:t>包括</w:t>
      </w:r>
      <w:r>
        <w:rPr>
          <w:rFonts w:ascii="宋体" w:hAnsi="宋体" w:cs="宋体"/>
          <w:color w:val="000000"/>
          <w:kern w:val="0"/>
          <w:sz w:val="24"/>
        </w:rPr>
        <w:t>能耗、环保、质量、安全、技术。</w:t>
      </w:r>
    </w:p>
    <w:p>
      <w:r>
        <w:rPr>
          <w:rFonts w:hint="eastAsia" w:ascii="宋体" w:hAnsi="宋体" w:cs="宋体"/>
          <w:color w:val="000000"/>
          <w:kern w:val="0"/>
          <w:sz w:val="24"/>
        </w:rPr>
        <w:t>2.技术</w:t>
      </w:r>
      <w:r>
        <w:rPr>
          <w:rFonts w:ascii="宋体" w:hAnsi="宋体" w:cs="宋体"/>
          <w:color w:val="000000"/>
          <w:kern w:val="0"/>
          <w:sz w:val="24"/>
        </w:rPr>
        <w:t>方面</w:t>
      </w:r>
      <w:r>
        <w:rPr>
          <w:rFonts w:hint="eastAsia" w:ascii="宋体" w:hAnsi="宋体" w:cs="宋体"/>
          <w:color w:val="000000"/>
          <w:kern w:val="0"/>
          <w:sz w:val="24"/>
        </w:rPr>
        <w:t>退出</w:t>
      </w:r>
      <w:r>
        <w:rPr>
          <w:rFonts w:ascii="宋体" w:hAnsi="宋体" w:cs="宋体"/>
          <w:color w:val="000000"/>
          <w:kern w:val="0"/>
          <w:sz w:val="24"/>
        </w:rPr>
        <w:t>的</w:t>
      </w:r>
      <w:r>
        <w:rPr>
          <w:rFonts w:hint="eastAsia" w:ascii="宋体" w:hAnsi="宋体" w:cs="宋体"/>
          <w:color w:val="000000"/>
          <w:kern w:val="0"/>
          <w:sz w:val="24"/>
        </w:rPr>
        <w:t>产能</w:t>
      </w:r>
      <w:r>
        <w:rPr>
          <w:rFonts w:ascii="宋体" w:hAnsi="宋体" w:cs="宋体"/>
          <w:color w:val="000000"/>
          <w:kern w:val="0"/>
          <w:sz w:val="24"/>
        </w:rPr>
        <w:t>单位：钢铁、水泥</w:t>
      </w:r>
      <w:r>
        <w:rPr>
          <w:rFonts w:hint="eastAsia" w:ascii="宋体" w:hAnsi="宋体" w:cs="宋体"/>
          <w:color w:val="000000"/>
          <w:kern w:val="0"/>
          <w:sz w:val="24"/>
        </w:rPr>
        <w:t>为万吨；玻璃为万重量箱；制革为万标张；印染为万米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D41CF"/>
    <w:rsid w:val="311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adjustRightInd w:val="0"/>
      <w:snapToGrid w:val="0"/>
      <w:spacing w:line="336" w:lineRule="auto"/>
    </w:pPr>
    <w:rPr>
      <w:rFonts w:ascii="仿宋_GB2312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2020-04-10T06:32:00Z</dcterms:created>
  <dc:creator>刘洪源</dc:creator>
  <cp:lastModifiedBy>刘洪源</cp:lastModifiedBy>
  <dcterms:modified xsi:type="dcterms:W3CDTF">2020-04-10T06:35:09Z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