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附件2：</w:t>
      </w:r>
    </w:p>
    <w:p>
      <w:pPr>
        <w:ind w:firstLine="723" w:firstLineChars="200"/>
        <w:jc w:val="left"/>
        <w:rPr>
          <w:rFonts w:ascii="Times New Roman" w:hAnsi="Times New Roman" w:cs="Times New Roman" w:eastAsiaTheme="majorEastAsia"/>
          <w:b/>
          <w:sz w:val="36"/>
          <w:szCs w:val="36"/>
        </w:rPr>
      </w:pPr>
    </w:p>
    <w:p>
      <w:pPr>
        <w:ind w:firstLine="723" w:firstLineChars="200"/>
        <w:jc w:val="left"/>
        <w:rPr>
          <w:rFonts w:ascii="Times New Roman" w:hAnsi="Times New Roman" w:cs="Times New Roman" w:eastAsiaTheme="majorEastAsia"/>
          <w:b/>
          <w:sz w:val="36"/>
          <w:szCs w:val="36"/>
        </w:rPr>
      </w:pPr>
    </w:p>
    <w:p>
      <w:pPr>
        <w:ind w:firstLine="723" w:firstLineChars="200"/>
        <w:jc w:val="left"/>
        <w:rPr>
          <w:rFonts w:ascii="Times New Roman" w:hAnsi="Times New Roman" w:cs="Times New Roman" w:eastAsiaTheme="majorEastAsia"/>
          <w:b/>
          <w:sz w:val="36"/>
          <w:szCs w:val="36"/>
        </w:rPr>
      </w:pP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京津冀地区新能源汽车动力蓄电池回收利用试点示范项目申报书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黑体" w:cs="Times New Roman"/>
          <w:sz w:val="32"/>
          <w:u w:val="single"/>
        </w:rPr>
      </w:pPr>
      <w:r>
        <w:rPr>
          <w:rFonts w:ascii="Times New Roman" w:hAnsi="Times New Roman" w:eastAsia="黑体" w:cs="Times New Roman"/>
          <w:sz w:val="32"/>
        </w:rPr>
        <w:t>申请企业</w:t>
      </w:r>
      <w:r>
        <w:rPr>
          <w:rFonts w:ascii="Times New Roman" w:hAnsi="Times New Roman" w:eastAsia="黑体" w:cs="Times New Roman"/>
          <w:sz w:val="32"/>
          <w:u w:val="single"/>
        </w:rPr>
        <w:t xml:space="preserve">                         </w:t>
      </w:r>
      <w:r>
        <w:rPr>
          <w:rFonts w:ascii="Times New Roman" w:hAnsi="Times New Roman" w:eastAsia="黑体" w:cs="Times New Roman"/>
          <w:sz w:val="32"/>
        </w:rPr>
        <w:t>（单位公章）</w:t>
      </w:r>
    </w:p>
    <w:p>
      <w:pPr>
        <w:rPr>
          <w:rFonts w:ascii="Times New Roman" w:hAnsi="Times New Roman" w:eastAsia="黑体" w:cs="Times New Roman"/>
          <w:sz w:val="32"/>
          <w:u w:val="single"/>
        </w:rPr>
      </w:pPr>
      <w:r>
        <w:rPr>
          <w:rFonts w:ascii="Times New Roman" w:hAnsi="Times New Roman" w:eastAsia="黑体" w:cs="Times New Roman"/>
          <w:sz w:val="32"/>
        </w:rPr>
        <w:t>申请日期</w:t>
      </w:r>
      <w:r>
        <w:rPr>
          <w:rFonts w:ascii="Times New Roman" w:hAnsi="Times New Roman" w:eastAsia="黑体" w:cs="Times New Roman"/>
          <w:sz w:val="32"/>
          <w:u w:val="single"/>
        </w:rPr>
        <w:t xml:space="preserve">          </w:t>
      </w:r>
      <w:r>
        <w:rPr>
          <w:rFonts w:ascii="Times New Roman" w:hAnsi="Times New Roman" w:eastAsia="黑体" w:cs="Times New Roman"/>
          <w:sz w:val="32"/>
        </w:rPr>
        <w:t>年</w:t>
      </w:r>
      <w:r>
        <w:rPr>
          <w:rFonts w:ascii="Times New Roman" w:hAnsi="Times New Roman" w:eastAsia="黑体" w:cs="Times New Roman"/>
          <w:sz w:val="32"/>
          <w:u w:val="single"/>
        </w:rPr>
        <w:t xml:space="preserve">          </w:t>
      </w:r>
      <w:r>
        <w:rPr>
          <w:rFonts w:ascii="Times New Roman" w:hAnsi="Times New Roman" w:eastAsia="黑体" w:cs="Times New Roman"/>
          <w:sz w:val="32"/>
        </w:rPr>
        <w:t>月</w:t>
      </w:r>
      <w:r>
        <w:rPr>
          <w:rFonts w:ascii="Times New Roman" w:hAnsi="Times New Roman" w:eastAsia="黑体" w:cs="Times New Roman"/>
          <w:sz w:val="32"/>
          <w:u w:val="single"/>
        </w:rPr>
        <w:t xml:space="preserve">          </w:t>
      </w:r>
      <w:r>
        <w:rPr>
          <w:rFonts w:ascii="Times New Roman" w:hAnsi="Times New Roman" w:eastAsia="黑体" w:cs="Times New Roman"/>
          <w:sz w:val="32"/>
        </w:rPr>
        <w:t>日</w:t>
      </w:r>
    </w:p>
    <w:p>
      <w:pPr>
        <w:rPr>
          <w:rFonts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titlePg/>
          <w:docGrid w:type="lines" w:linePitch="312" w:charSpace="0"/>
        </w:sectPr>
      </w:pPr>
    </w:p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jc w:val="center"/>
        <w:outlineLvl w:val="0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pacing w:val="146"/>
          <w:kern w:val="0"/>
          <w:sz w:val="44"/>
          <w:szCs w:val="44"/>
          <w:fitText w:val="2640" w:id="0"/>
        </w:rPr>
        <w:t>填写须</w:t>
      </w:r>
      <w:r>
        <w:rPr>
          <w:rFonts w:ascii="Times New Roman" w:hAnsi="Times New Roman" w:eastAsia="黑体" w:cs="Times New Roman"/>
          <w:spacing w:val="2"/>
          <w:kern w:val="0"/>
          <w:sz w:val="44"/>
          <w:szCs w:val="44"/>
          <w:fitText w:val="2640" w:id="0"/>
        </w:rPr>
        <w:t>知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1.填写申报书应确保所填资料真实准确。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2.申报书需同时提交纸质版和电子版，纸质版需手写部分应用黑色钢笔或中性笔填写，字迹清楚。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3.填报项目（含表格）页面不足时，可另附页面。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4.请在申报书所选项目对应的“</w:t>
      </w:r>
      <w:r>
        <w:rPr>
          <w:rFonts w:ascii="Times New Roman" w:hAnsi="Times New Roman" w:eastAsia="仿宋_GB2312" w:cs="Times New Roman"/>
          <w:sz w:val="28"/>
          <w:szCs w:val="28"/>
        </w:rPr>
        <w:t>□</w:t>
      </w:r>
      <w:r>
        <w:rPr>
          <w:rFonts w:ascii="Times New Roman" w:hAnsi="Times New Roman" w:eastAsia="仿宋_GB2312" w:cs="Times New Roman"/>
          <w:sz w:val="32"/>
          <w:szCs w:val="32"/>
        </w:rPr>
        <w:t>”内打“√”。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请用A4幅面编辑，正文字体为3号仿宋体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,</w:t>
      </w:r>
      <w:r>
        <w:rPr>
          <w:rFonts w:ascii="Times New Roman" w:hAnsi="Times New Roman" w:eastAsia="仿宋_GB2312" w:cs="Times New Roman"/>
          <w:sz w:val="32"/>
          <w:szCs w:val="32"/>
        </w:rPr>
        <w:t>一级标题3号黑体，二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级标题3号楷体。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right="1280"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ind w:right="1281" w:firstLine="640" w:firstLineChars="200"/>
        <w:jc w:val="left"/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一、企业基本信息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填表人：             联系电话：           </w:t>
      </w:r>
    </w:p>
    <w:tbl>
      <w:tblPr>
        <w:tblStyle w:val="7"/>
        <w:tblW w:w="92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683"/>
        <w:gridCol w:w="1286"/>
        <w:gridCol w:w="1740"/>
        <w:gridCol w:w="1057"/>
        <w:gridCol w:w="1446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40" w:type="dxa"/>
            <w:gridSpan w:val="7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（一）企业基本信息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企业名称</w:t>
            </w:r>
          </w:p>
        </w:tc>
        <w:tc>
          <w:tcPr>
            <w:tcW w:w="7685" w:type="dxa"/>
            <w:gridSpan w:val="5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注册地址</w:t>
            </w:r>
          </w:p>
        </w:tc>
        <w:tc>
          <w:tcPr>
            <w:tcW w:w="7685" w:type="dxa"/>
            <w:gridSpan w:val="5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注册资本</w:t>
            </w:r>
          </w:p>
        </w:tc>
        <w:tc>
          <w:tcPr>
            <w:tcW w:w="4083" w:type="dxa"/>
            <w:gridSpan w:val="3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邮政编码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法人代表</w:t>
            </w:r>
          </w:p>
        </w:tc>
        <w:tc>
          <w:tcPr>
            <w:tcW w:w="4083" w:type="dxa"/>
            <w:gridSpan w:val="3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员工总数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组织机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构代码</w:t>
            </w:r>
          </w:p>
        </w:tc>
        <w:tc>
          <w:tcPr>
            <w:tcW w:w="4083" w:type="dxa"/>
            <w:gridSpan w:val="3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成立时间</w:t>
            </w:r>
          </w:p>
        </w:tc>
        <w:tc>
          <w:tcPr>
            <w:tcW w:w="2156" w:type="dxa"/>
            <w:vAlign w:val="center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企业性质</w:t>
            </w:r>
          </w:p>
        </w:tc>
        <w:tc>
          <w:tcPr>
            <w:tcW w:w="7685" w:type="dxa"/>
            <w:gridSpan w:val="5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内资（国有□ 集体□ 民营□）       中外合资□</w:t>
            </w:r>
          </w:p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港澳台□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外商独资□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上市情况</w:t>
            </w:r>
          </w:p>
        </w:tc>
        <w:tc>
          <w:tcPr>
            <w:tcW w:w="7685" w:type="dxa"/>
            <w:gridSpan w:val="5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境内上市□     境外上市□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通讯地址</w:t>
            </w:r>
          </w:p>
        </w:tc>
        <w:tc>
          <w:tcPr>
            <w:tcW w:w="7685" w:type="dxa"/>
            <w:gridSpan w:val="5"/>
          </w:tcPr>
          <w:p>
            <w:pPr>
              <w:adjustRightInd w:val="0"/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555" w:type="dxa"/>
            <w:gridSpan w:val="2"/>
            <w:vMerge w:val="restart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1286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职务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555" w:type="dxa"/>
            <w:gridSpan w:val="2"/>
            <w:vMerge w:val="continue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传真</w:t>
            </w:r>
          </w:p>
        </w:tc>
        <w:tc>
          <w:tcPr>
            <w:tcW w:w="1740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E-mail</w:t>
            </w:r>
          </w:p>
        </w:tc>
        <w:tc>
          <w:tcPr>
            <w:tcW w:w="3602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gridSpan w:val="3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总资产（万元）</w:t>
            </w:r>
          </w:p>
        </w:tc>
        <w:tc>
          <w:tcPr>
            <w:tcW w:w="6399" w:type="dxa"/>
            <w:gridSpan w:val="4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gridSpan w:val="3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信用等级</w:t>
            </w:r>
          </w:p>
        </w:tc>
        <w:tc>
          <w:tcPr>
            <w:tcW w:w="1740" w:type="dxa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上年主营业务收入（万元）</w:t>
            </w:r>
          </w:p>
        </w:tc>
        <w:tc>
          <w:tcPr>
            <w:tcW w:w="2156" w:type="dxa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1" w:type="dxa"/>
            <w:gridSpan w:val="3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上年税金（万元）</w:t>
            </w:r>
          </w:p>
        </w:tc>
        <w:tc>
          <w:tcPr>
            <w:tcW w:w="1740" w:type="dxa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2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上年利润（万元）</w:t>
            </w:r>
          </w:p>
        </w:tc>
        <w:tc>
          <w:tcPr>
            <w:tcW w:w="2156" w:type="dxa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企</w:t>
            </w:r>
          </w:p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业</w:t>
            </w:r>
          </w:p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介</w:t>
            </w:r>
          </w:p>
        </w:tc>
        <w:tc>
          <w:tcPr>
            <w:tcW w:w="8368" w:type="dxa"/>
            <w:gridSpan w:val="6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（发展历程、主营业务、经营状况、产品及服务优势等方面基本情况，限400字）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" w:type="dxa"/>
            <w:vAlign w:val="center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试点示范项目概况</w:t>
            </w:r>
          </w:p>
        </w:tc>
        <w:tc>
          <w:tcPr>
            <w:tcW w:w="8368" w:type="dxa"/>
            <w:gridSpan w:val="6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（拟申请项目的实施内容概述，如涵盖新能源汽车动力蓄电池回收体系、梯次利用和再生利用多个环节，需逐一简要说明，限400字）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gridSpan w:val="2"/>
            <w:vAlign w:val="center"/>
          </w:tcPr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真实性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承诺</w:t>
            </w:r>
          </w:p>
        </w:tc>
        <w:tc>
          <w:tcPr>
            <w:tcW w:w="7685" w:type="dxa"/>
            <w:gridSpan w:val="5"/>
          </w:tcPr>
          <w:p>
            <w:pPr>
              <w:snapToGrid w:val="0"/>
              <w:spacing w:before="62" w:beforeLines="20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ind w:firstLine="560" w:firstLineChars="20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ind w:left="2957" w:leftChars="1408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法人代表签字：</w:t>
            </w:r>
          </w:p>
          <w:p>
            <w:pPr>
              <w:snapToGrid w:val="0"/>
              <w:spacing w:before="62" w:beforeLines="20"/>
              <w:ind w:left="2957" w:leftChars="1408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ind w:left="2957" w:leftChars="1408"/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  <w:p>
            <w:pPr>
              <w:snapToGrid w:val="0"/>
              <w:spacing w:before="62" w:beforeLines="20"/>
              <w:ind w:left="2957" w:leftChars="1408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公章：</w:t>
            </w:r>
          </w:p>
          <w:p>
            <w:pPr>
              <w:snapToGrid w:val="0"/>
              <w:spacing w:before="62" w:beforeLines="20"/>
              <w:ind w:left="2957" w:leftChars="1408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   月   日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32"/>
        </w:rPr>
      </w:pPr>
    </w:p>
    <w:p>
      <w:pPr>
        <w:outlineLvl w:val="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二、项目实施方案</w:t>
      </w:r>
    </w:p>
    <w:p>
      <w:pPr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（一）开展基础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（企业具备的与申报项目内容相关的能力展示。）</w:t>
      </w:r>
    </w:p>
    <w:p>
      <w:pPr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（二）主要内容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（项目投资、选址、用地、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</w:rPr>
        <w:t>建设周期、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技术来源、设备、环保措施等。）</w:t>
      </w:r>
    </w:p>
    <w:p>
      <w:pPr>
        <w:outlineLvl w:val="1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（三）先进性分析</w:t>
      </w:r>
      <w:r>
        <w:rPr>
          <w:rFonts w:ascii="Times New Roman" w:hAnsi="Times New Roman" w:eastAsia="仿宋_GB2312" w:cs="Times New Roman"/>
          <w:b w:val="0"/>
          <w:bCs/>
          <w:sz w:val="32"/>
          <w:szCs w:val="32"/>
        </w:rPr>
        <w:t>（与项目实施前的效果比较，与国内外先进水平的比较，前景分析。）</w:t>
      </w:r>
    </w:p>
    <w:p>
      <w:pPr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（四）实施计划</w:t>
      </w:r>
    </w:p>
    <w:p>
      <w:pPr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（五）预期目标</w:t>
      </w:r>
    </w:p>
    <w:p>
      <w:pPr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（六）保障措施</w:t>
      </w:r>
    </w:p>
    <w:p>
      <w:pPr>
        <w:outlineLvl w:val="1"/>
        <w:rPr>
          <w:rFonts w:hint="eastAsia"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（七）其他</w:t>
      </w:r>
    </w:p>
    <w:p>
      <w:pPr>
        <w:outlineLvl w:val="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三、项目实施效果</w:t>
      </w:r>
    </w:p>
    <w:p>
      <w:pPr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（一）经济效益</w:t>
      </w:r>
    </w:p>
    <w:p>
      <w:pPr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（二）环境效益</w:t>
      </w:r>
    </w:p>
    <w:p>
      <w:pPr>
        <w:outlineLvl w:val="1"/>
        <w:rPr>
          <w:rFonts w:ascii="Times New Roman" w:hAnsi="Times New Roman" w:eastAsia="楷体_GB2312" w:cs="Times New Roman"/>
          <w:b w:val="0"/>
          <w:bCs/>
          <w:sz w:val="32"/>
          <w:szCs w:val="32"/>
        </w:rPr>
      </w:pPr>
      <w:r>
        <w:rPr>
          <w:rFonts w:ascii="Times New Roman" w:hAnsi="Times New Roman" w:eastAsia="楷体_GB2312" w:cs="Times New Roman"/>
          <w:b w:val="0"/>
          <w:bCs/>
          <w:sz w:val="32"/>
          <w:szCs w:val="32"/>
        </w:rPr>
        <w:t>（三）社会效益</w:t>
      </w:r>
    </w:p>
    <w:p>
      <w:pPr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四、项目示范作用</w:t>
      </w:r>
      <w:r>
        <w:rPr>
          <w:rFonts w:ascii="Times New Roman" w:hAnsi="Times New Roman" w:eastAsia="仿宋_GB2312" w:cs="Times New Roman"/>
          <w:sz w:val="32"/>
          <w:szCs w:val="32"/>
        </w:rPr>
        <w:t>（突出对行业和区域内开展同类业务的可复制性和示范价值。）</w:t>
      </w:r>
    </w:p>
    <w:p>
      <w:pPr>
        <w:outlineLvl w:val="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五、相关附件</w:t>
      </w:r>
    </w:p>
    <w:p>
      <w:pPr>
        <w:outlineLvl w:val="1"/>
        <w:rPr>
          <w:rFonts w:ascii="楷体_GB2312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 w:val="0"/>
          <w:bCs/>
          <w:sz w:val="32"/>
          <w:szCs w:val="32"/>
        </w:rPr>
        <w:t>（一）项目关键技术装备、软件的清单及其功能效率；</w:t>
      </w:r>
    </w:p>
    <w:p>
      <w:pPr>
        <w:outlineLvl w:val="1"/>
        <w:rPr>
          <w:rFonts w:ascii="楷体_GB2312" w:hAnsi="Times New Roman" w:eastAsia="楷体_GB2312" w:cs="Times New Roman"/>
          <w:b w:val="0"/>
          <w:bCs/>
          <w:sz w:val="32"/>
          <w:szCs w:val="32"/>
        </w:rPr>
      </w:pPr>
      <w:r>
        <w:rPr>
          <w:rFonts w:hint="eastAsia" w:ascii="楷体_GB2312" w:hAnsi="Times New Roman" w:eastAsia="楷体_GB2312" w:cs="Times New Roman"/>
          <w:b w:val="0"/>
          <w:bCs/>
          <w:sz w:val="32"/>
          <w:szCs w:val="32"/>
        </w:rPr>
        <w:t>（二）企业专利、获奖证书及其他证明材料（复印件）；</w:t>
      </w:r>
    </w:p>
    <w:p>
      <w:pPr>
        <w:outlineLvl w:val="1"/>
        <w:rPr>
          <w:rFonts w:ascii="楷体_GB2312" w:hAnsi="Times New Roman" w:eastAsia="楷体_GB2312" w:cs="Times New Roman"/>
          <w:b w:val="0"/>
          <w:bCs/>
          <w:sz w:val="32"/>
          <w:szCs w:val="32"/>
        </w:rPr>
      </w:pPr>
      <w:r>
        <w:rPr>
          <w:rFonts w:ascii="楷体_GB2312" w:hAnsi="Times New Roman" w:eastAsia="楷体_GB2312" w:cs="Times New Roman"/>
          <w:b w:val="0"/>
          <w:bCs/>
          <w:sz w:val="32"/>
          <w:szCs w:val="32"/>
        </w:rPr>
        <w:t>（三）其他材料。</w:t>
      </w:r>
    </w:p>
    <w:p>
      <w:pPr>
        <w:outlineLvl w:val="1"/>
        <w:rPr>
          <w:rFonts w:ascii="楷体_GB2312" w:hAnsi="Times New Roman" w:eastAsia="楷体_GB2312" w:cs="Times New Roman"/>
          <w:b/>
          <w:sz w:val="32"/>
          <w:szCs w:val="32"/>
        </w:rPr>
      </w:pPr>
    </w:p>
    <w:p>
      <w:pPr>
        <w:outlineLvl w:val="1"/>
        <w:rPr>
          <w:rFonts w:hint="eastAsia" w:ascii="楷体_GB2312" w:hAnsi="Times New Roman" w:eastAsia="楷体_GB2312" w:cs="Times New Roman"/>
          <w:b/>
          <w:sz w:val="32"/>
          <w:szCs w:val="32"/>
        </w:rPr>
      </w:pP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7063861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4F"/>
    <w:rsid w:val="00011E99"/>
    <w:rsid w:val="00012394"/>
    <w:rsid w:val="000177E7"/>
    <w:rsid w:val="00020008"/>
    <w:rsid w:val="00020A34"/>
    <w:rsid w:val="000228D3"/>
    <w:rsid w:val="0005611A"/>
    <w:rsid w:val="00056DDE"/>
    <w:rsid w:val="00060819"/>
    <w:rsid w:val="0006384D"/>
    <w:rsid w:val="000666AD"/>
    <w:rsid w:val="00077A3C"/>
    <w:rsid w:val="00093E94"/>
    <w:rsid w:val="00094794"/>
    <w:rsid w:val="000A528F"/>
    <w:rsid w:val="000A74CC"/>
    <w:rsid w:val="000A799F"/>
    <w:rsid w:val="000B12F4"/>
    <w:rsid w:val="000B161C"/>
    <w:rsid w:val="000B3CC7"/>
    <w:rsid w:val="000C1914"/>
    <w:rsid w:val="000C1D26"/>
    <w:rsid w:val="000D4CCF"/>
    <w:rsid w:val="000E505E"/>
    <w:rsid w:val="000F1451"/>
    <w:rsid w:val="00102B8E"/>
    <w:rsid w:val="001214D7"/>
    <w:rsid w:val="00123DB1"/>
    <w:rsid w:val="00126927"/>
    <w:rsid w:val="00126C2B"/>
    <w:rsid w:val="00133A4E"/>
    <w:rsid w:val="001356B2"/>
    <w:rsid w:val="00157E5D"/>
    <w:rsid w:val="00164A70"/>
    <w:rsid w:val="00182389"/>
    <w:rsid w:val="00182B93"/>
    <w:rsid w:val="00184472"/>
    <w:rsid w:val="00196078"/>
    <w:rsid w:val="001A101F"/>
    <w:rsid w:val="001C3A78"/>
    <w:rsid w:val="001D3F0E"/>
    <w:rsid w:val="001E4653"/>
    <w:rsid w:val="001F5298"/>
    <w:rsid w:val="001F60B7"/>
    <w:rsid w:val="002044A9"/>
    <w:rsid w:val="00204C02"/>
    <w:rsid w:val="002158E8"/>
    <w:rsid w:val="002416CC"/>
    <w:rsid w:val="00251CB5"/>
    <w:rsid w:val="002540A5"/>
    <w:rsid w:val="002618AB"/>
    <w:rsid w:val="00261FF0"/>
    <w:rsid w:val="00276DBE"/>
    <w:rsid w:val="00290BD5"/>
    <w:rsid w:val="00294D0B"/>
    <w:rsid w:val="002A0E73"/>
    <w:rsid w:val="002A7F5B"/>
    <w:rsid w:val="002B4052"/>
    <w:rsid w:val="002B7EA9"/>
    <w:rsid w:val="002C021B"/>
    <w:rsid w:val="002C19E8"/>
    <w:rsid w:val="002C2D1D"/>
    <w:rsid w:val="002C5F38"/>
    <w:rsid w:val="002D186B"/>
    <w:rsid w:val="002D4892"/>
    <w:rsid w:val="002E1D60"/>
    <w:rsid w:val="002F05F5"/>
    <w:rsid w:val="002F37FB"/>
    <w:rsid w:val="002F6E4B"/>
    <w:rsid w:val="003014B5"/>
    <w:rsid w:val="00303FC4"/>
    <w:rsid w:val="0031103A"/>
    <w:rsid w:val="00321D8B"/>
    <w:rsid w:val="003244D7"/>
    <w:rsid w:val="00332E51"/>
    <w:rsid w:val="003357E1"/>
    <w:rsid w:val="00346F28"/>
    <w:rsid w:val="00347A3E"/>
    <w:rsid w:val="00351EAC"/>
    <w:rsid w:val="003552CB"/>
    <w:rsid w:val="00355DFD"/>
    <w:rsid w:val="00366FE8"/>
    <w:rsid w:val="00370340"/>
    <w:rsid w:val="003703A3"/>
    <w:rsid w:val="00384E46"/>
    <w:rsid w:val="00392503"/>
    <w:rsid w:val="00393D4D"/>
    <w:rsid w:val="003943F6"/>
    <w:rsid w:val="003952CE"/>
    <w:rsid w:val="00396563"/>
    <w:rsid w:val="003A3DFB"/>
    <w:rsid w:val="003A5775"/>
    <w:rsid w:val="003B69EC"/>
    <w:rsid w:val="003C4994"/>
    <w:rsid w:val="003C4BE1"/>
    <w:rsid w:val="003E64CD"/>
    <w:rsid w:val="003E797D"/>
    <w:rsid w:val="003F00C8"/>
    <w:rsid w:val="003F72E2"/>
    <w:rsid w:val="0040043F"/>
    <w:rsid w:val="00400B36"/>
    <w:rsid w:val="00403A9F"/>
    <w:rsid w:val="00410D36"/>
    <w:rsid w:val="0043677D"/>
    <w:rsid w:val="00437A1D"/>
    <w:rsid w:val="00443DB3"/>
    <w:rsid w:val="00444E7F"/>
    <w:rsid w:val="00447212"/>
    <w:rsid w:val="00463948"/>
    <w:rsid w:val="00466BF1"/>
    <w:rsid w:val="0047038E"/>
    <w:rsid w:val="004B32B4"/>
    <w:rsid w:val="004B58C1"/>
    <w:rsid w:val="004D0427"/>
    <w:rsid w:val="004D05B2"/>
    <w:rsid w:val="004E3941"/>
    <w:rsid w:val="005139A4"/>
    <w:rsid w:val="005139F7"/>
    <w:rsid w:val="00525573"/>
    <w:rsid w:val="005258CA"/>
    <w:rsid w:val="00526E1F"/>
    <w:rsid w:val="0053121E"/>
    <w:rsid w:val="00540112"/>
    <w:rsid w:val="005566A9"/>
    <w:rsid w:val="0057458D"/>
    <w:rsid w:val="0058064B"/>
    <w:rsid w:val="005825F2"/>
    <w:rsid w:val="005958A7"/>
    <w:rsid w:val="005A14E2"/>
    <w:rsid w:val="005B190C"/>
    <w:rsid w:val="005E0F40"/>
    <w:rsid w:val="005E2F92"/>
    <w:rsid w:val="005F263E"/>
    <w:rsid w:val="005F3139"/>
    <w:rsid w:val="005F3922"/>
    <w:rsid w:val="00603512"/>
    <w:rsid w:val="00607A20"/>
    <w:rsid w:val="00607FF3"/>
    <w:rsid w:val="00616680"/>
    <w:rsid w:val="00623B98"/>
    <w:rsid w:val="006437CC"/>
    <w:rsid w:val="00653128"/>
    <w:rsid w:val="00661397"/>
    <w:rsid w:val="00674E3A"/>
    <w:rsid w:val="006A4513"/>
    <w:rsid w:val="006A7F6A"/>
    <w:rsid w:val="006B15D9"/>
    <w:rsid w:val="006B3FFA"/>
    <w:rsid w:val="006B7DBB"/>
    <w:rsid w:val="006D18E6"/>
    <w:rsid w:val="006D355E"/>
    <w:rsid w:val="006D44E3"/>
    <w:rsid w:val="006D596E"/>
    <w:rsid w:val="006D7205"/>
    <w:rsid w:val="006E0EDF"/>
    <w:rsid w:val="006E161B"/>
    <w:rsid w:val="006E2A22"/>
    <w:rsid w:val="006F26B1"/>
    <w:rsid w:val="006F7C8D"/>
    <w:rsid w:val="00702189"/>
    <w:rsid w:val="00702F4F"/>
    <w:rsid w:val="00711F7B"/>
    <w:rsid w:val="007434DF"/>
    <w:rsid w:val="00743F2D"/>
    <w:rsid w:val="0075288E"/>
    <w:rsid w:val="00757492"/>
    <w:rsid w:val="0076051B"/>
    <w:rsid w:val="00777F61"/>
    <w:rsid w:val="00790B86"/>
    <w:rsid w:val="00791804"/>
    <w:rsid w:val="00793090"/>
    <w:rsid w:val="007A6290"/>
    <w:rsid w:val="007C3E60"/>
    <w:rsid w:val="007C5654"/>
    <w:rsid w:val="007D57E4"/>
    <w:rsid w:val="00802112"/>
    <w:rsid w:val="008034EE"/>
    <w:rsid w:val="00806426"/>
    <w:rsid w:val="00806485"/>
    <w:rsid w:val="00811620"/>
    <w:rsid w:val="00853664"/>
    <w:rsid w:val="00856A51"/>
    <w:rsid w:val="00857E41"/>
    <w:rsid w:val="008642D8"/>
    <w:rsid w:val="00864790"/>
    <w:rsid w:val="00866710"/>
    <w:rsid w:val="00877DD2"/>
    <w:rsid w:val="00893FD3"/>
    <w:rsid w:val="00894818"/>
    <w:rsid w:val="008A164D"/>
    <w:rsid w:val="008B5141"/>
    <w:rsid w:val="008B56A5"/>
    <w:rsid w:val="008B5923"/>
    <w:rsid w:val="008D51BD"/>
    <w:rsid w:val="008E2B85"/>
    <w:rsid w:val="008E3098"/>
    <w:rsid w:val="008F130C"/>
    <w:rsid w:val="00923387"/>
    <w:rsid w:val="00924236"/>
    <w:rsid w:val="00926EA0"/>
    <w:rsid w:val="00935EB0"/>
    <w:rsid w:val="0094264C"/>
    <w:rsid w:val="009514DC"/>
    <w:rsid w:val="00952074"/>
    <w:rsid w:val="00954B8E"/>
    <w:rsid w:val="009576E3"/>
    <w:rsid w:val="009605AB"/>
    <w:rsid w:val="009659BB"/>
    <w:rsid w:val="00991B7A"/>
    <w:rsid w:val="00994FDA"/>
    <w:rsid w:val="009A28B6"/>
    <w:rsid w:val="009A306B"/>
    <w:rsid w:val="009A513E"/>
    <w:rsid w:val="009A6166"/>
    <w:rsid w:val="009B3062"/>
    <w:rsid w:val="009C2F58"/>
    <w:rsid w:val="009C5F56"/>
    <w:rsid w:val="009D0051"/>
    <w:rsid w:val="009D4916"/>
    <w:rsid w:val="009E6C14"/>
    <w:rsid w:val="009E7EDA"/>
    <w:rsid w:val="009F3EED"/>
    <w:rsid w:val="00A02F55"/>
    <w:rsid w:val="00A369E1"/>
    <w:rsid w:val="00A449D9"/>
    <w:rsid w:val="00A45988"/>
    <w:rsid w:val="00A53A1B"/>
    <w:rsid w:val="00A60B00"/>
    <w:rsid w:val="00A62409"/>
    <w:rsid w:val="00A65BDA"/>
    <w:rsid w:val="00A80D77"/>
    <w:rsid w:val="00A827BC"/>
    <w:rsid w:val="00A82C49"/>
    <w:rsid w:val="00A95A36"/>
    <w:rsid w:val="00AC2B2D"/>
    <w:rsid w:val="00AC2E1C"/>
    <w:rsid w:val="00AD2613"/>
    <w:rsid w:val="00AE060E"/>
    <w:rsid w:val="00AE4539"/>
    <w:rsid w:val="00AE5646"/>
    <w:rsid w:val="00AF66F0"/>
    <w:rsid w:val="00B0285F"/>
    <w:rsid w:val="00B07777"/>
    <w:rsid w:val="00B1398A"/>
    <w:rsid w:val="00B1699B"/>
    <w:rsid w:val="00B20C43"/>
    <w:rsid w:val="00B30C35"/>
    <w:rsid w:val="00B32C72"/>
    <w:rsid w:val="00B62666"/>
    <w:rsid w:val="00B62A46"/>
    <w:rsid w:val="00B64EFC"/>
    <w:rsid w:val="00B6679F"/>
    <w:rsid w:val="00B67B33"/>
    <w:rsid w:val="00B8108E"/>
    <w:rsid w:val="00BA0010"/>
    <w:rsid w:val="00BC6568"/>
    <w:rsid w:val="00BD5561"/>
    <w:rsid w:val="00BE4031"/>
    <w:rsid w:val="00BE6E40"/>
    <w:rsid w:val="00BE76A7"/>
    <w:rsid w:val="00C008E6"/>
    <w:rsid w:val="00C03FC1"/>
    <w:rsid w:val="00C153D2"/>
    <w:rsid w:val="00C3227C"/>
    <w:rsid w:val="00C331E8"/>
    <w:rsid w:val="00C370BB"/>
    <w:rsid w:val="00C43146"/>
    <w:rsid w:val="00C44B6C"/>
    <w:rsid w:val="00C4782A"/>
    <w:rsid w:val="00C52A7A"/>
    <w:rsid w:val="00C53066"/>
    <w:rsid w:val="00C54106"/>
    <w:rsid w:val="00C54E2D"/>
    <w:rsid w:val="00C55F18"/>
    <w:rsid w:val="00C56D09"/>
    <w:rsid w:val="00C575E6"/>
    <w:rsid w:val="00C65222"/>
    <w:rsid w:val="00C74C5F"/>
    <w:rsid w:val="00C837B4"/>
    <w:rsid w:val="00C91A11"/>
    <w:rsid w:val="00C92816"/>
    <w:rsid w:val="00CA19B2"/>
    <w:rsid w:val="00CC4E7C"/>
    <w:rsid w:val="00CE1AE8"/>
    <w:rsid w:val="00CE22B7"/>
    <w:rsid w:val="00CE30E9"/>
    <w:rsid w:val="00CE611C"/>
    <w:rsid w:val="00CF299E"/>
    <w:rsid w:val="00CF68F8"/>
    <w:rsid w:val="00CF73C0"/>
    <w:rsid w:val="00CF77DD"/>
    <w:rsid w:val="00D109A1"/>
    <w:rsid w:val="00D260FF"/>
    <w:rsid w:val="00D31EEF"/>
    <w:rsid w:val="00D41874"/>
    <w:rsid w:val="00D460EA"/>
    <w:rsid w:val="00D52F4F"/>
    <w:rsid w:val="00D56D50"/>
    <w:rsid w:val="00D62B0D"/>
    <w:rsid w:val="00D62D2B"/>
    <w:rsid w:val="00D6428D"/>
    <w:rsid w:val="00D65E3A"/>
    <w:rsid w:val="00D85314"/>
    <w:rsid w:val="00D91EDD"/>
    <w:rsid w:val="00DA09F1"/>
    <w:rsid w:val="00DA1DE9"/>
    <w:rsid w:val="00DB3F6C"/>
    <w:rsid w:val="00DB53D1"/>
    <w:rsid w:val="00DE1794"/>
    <w:rsid w:val="00DE77A5"/>
    <w:rsid w:val="00DF091C"/>
    <w:rsid w:val="00DF0D70"/>
    <w:rsid w:val="00DF43C0"/>
    <w:rsid w:val="00DF5466"/>
    <w:rsid w:val="00E04C15"/>
    <w:rsid w:val="00E112A6"/>
    <w:rsid w:val="00E11557"/>
    <w:rsid w:val="00E2539D"/>
    <w:rsid w:val="00E3157F"/>
    <w:rsid w:val="00E533B5"/>
    <w:rsid w:val="00E56955"/>
    <w:rsid w:val="00E60AF8"/>
    <w:rsid w:val="00E60BEB"/>
    <w:rsid w:val="00E67E05"/>
    <w:rsid w:val="00E80B5E"/>
    <w:rsid w:val="00EA097E"/>
    <w:rsid w:val="00EA0DA2"/>
    <w:rsid w:val="00EA2B40"/>
    <w:rsid w:val="00EA423A"/>
    <w:rsid w:val="00EB419C"/>
    <w:rsid w:val="00EB70E7"/>
    <w:rsid w:val="00EC13D1"/>
    <w:rsid w:val="00ED0F19"/>
    <w:rsid w:val="00ED11AF"/>
    <w:rsid w:val="00ED3BBA"/>
    <w:rsid w:val="00EE4008"/>
    <w:rsid w:val="00EE57D8"/>
    <w:rsid w:val="00F07299"/>
    <w:rsid w:val="00F152DA"/>
    <w:rsid w:val="00F17BC5"/>
    <w:rsid w:val="00F23406"/>
    <w:rsid w:val="00F247B8"/>
    <w:rsid w:val="00F340F8"/>
    <w:rsid w:val="00F411CA"/>
    <w:rsid w:val="00F44394"/>
    <w:rsid w:val="00F44849"/>
    <w:rsid w:val="00F75FFE"/>
    <w:rsid w:val="00F819EA"/>
    <w:rsid w:val="00F9175C"/>
    <w:rsid w:val="00F942A6"/>
    <w:rsid w:val="00F95C76"/>
    <w:rsid w:val="00FA0288"/>
    <w:rsid w:val="00FA2803"/>
    <w:rsid w:val="00FA4DEC"/>
    <w:rsid w:val="00FB0622"/>
    <w:rsid w:val="00FC10F4"/>
    <w:rsid w:val="00FC4E47"/>
    <w:rsid w:val="00FC5AD2"/>
    <w:rsid w:val="00FC6FD4"/>
    <w:rsid w:val="00FE05A2"/>
    <w:rsid w:val="00FF47C1"/>
    <w:rsid w:val="00FF664B"/>
    <w:rsid w:val="67B062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napToGrid w:val="0"/>
      <w:spacing w:afterLines="50"/>
      <w:ind w:left="425" w:hanging="425"/>
      <w:outlineLvl w:val="0"/>
    </w:pPr>
    <w:rPr>
      <w:rFonts w:ascii="Calibri" w:hAnsi="Calibri" w:eastAsia="宋体" w:cs="Times New Roman"/>
      <w:b/>
      <w:bCs/>
      <w:kern w:val="44"/>
      <w:sz w:val="30"/>
      <w:szCs w:val="30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6"/>
    <w:link w:val="2"/>
    <w:uiPriority w:val="9"/>
    <w:rPr>
      <w:rFonts w:ascii="Calibri" w:hAnsi="Calibri" w:eastAsia="宋体" w:cs="Times New Roman"/>
      <w:b/>
      <w:bCs/>
      <w:kern w:val="44"/>
      <w:sz w:val="30"/>
      <w:szCs w:val="30"/>
    </w:r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4D47AE-C908-42CF-947C-8882123A9118}">
  <ds:schemaRefs/>
</ds:datastoreItem>
</file>

<file path=customXml/itemProps3.xml><?xml version="1.0" encoding="utf-8"?>
<ds:datastoreItem xmlns:ds="http://schemas.openxmlformats.org/officeDocument/2006/customXml" ds:itemID="{DD4AB407-964C-4016-9519-B5B3C1B6D3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162</Words>
  <Characters>929</Characters>
  <Lines>7</Lines>
  <Paragraphs>2</Paragraphs>
  <TotalTime>0</TotalTime>
  <ScaleCrop>false</ScaleCrop>
  <LinksUpToDate>false</LinksUpToDate>
  <CharactersWithSpaces>1089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2017-10-28T09:03:00Z</dcterms:created>
  <dc:creator>panwei</dc:creator>
  <cp:lastModifiedBy>liuxia</cp:lastModifiedBy>
  <dcterms:modified xsi:type="dcterms:W3CDTF">2018-11-07T08:42:20Z</dcterms:modified>
  <cp:revision>649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