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天津市工业和信息化稽查总队</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天津市工业和信息化稽查总队</w:t>
      </w:r>
      <w:r>
        <w:rPr>
          <w:rFonts w:ascii="仿宋_GB2312" w:eastAsia="仿宋_GB2312" w:hint="eastAsia"/>
          <w:sz w:val="30"/>
          <w:szCs w:val="30"/>
        </w:rPr>
        <w:t xml:space="preserve">的主要职责是：</w:t>
      </w:r>
      <w:r>
        <w:rPr>
          <w:rFonts w:ascii="仿宋_GB2312" w:eastAsia="仿宋_GB2312" w:hint="eastAsia"/>
          <w:sz w:val="30"/>
          <w:szCs w:val="30"/>
        </w:rPr>
        <w:t xml:space="preserve">贯彻执行国家和本市有关工业经济和信息化的法律法规、规章规定，受市工业和信息化局（市国防科技工业办公室）委托，依法履行盐业、无线电、电力、监控化学品、民用爆炸器材等领域的稽查管理工作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根据上述职责，天津市工业和信息化稽查总队内设4个部门：办公室、稽查一队、稽查二队、稽查三队</w:t>
      </w:r>
      <w:r>
        <w:rPr>
          <w:rFonts w:ascii="仿宋_GB2312" w:eastAsia="仿宋_GB2312" w:hint="eastAsia"/>
          <w:sz w:val="30"/>
          <w:szCs w:val="30"/>
        </w:rPr>
        <w:t xml:space="preserve">；纳入</w:t>
      </w:r>
      <w:r>
        <w:rPr>
          <w:rFonts w:ascii="仿宋_GB2312" w:eastAsia="仿宋_GB2312" w:hint="eastAsia"/>
          <w:sz w:val="30"/>
          <w:szCs w:val="30"/>
        </w:rPr>
        <w:t xml:space="preserve">天津市工业和信息化稽查总队</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天津市工业和信息化稽查总队</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单位：天津市工业和信息化稽查总队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7,421,377.56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628,000.00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290,139.06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40.63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6,502,924.61</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7,421,418.19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7,421,063.67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40.63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622.64</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936.53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622.64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7,422,040.83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7,422,040.83</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单位：天津市工业和信息化稽查总队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7,421,418.19</w:t>
            </w:r>
          </w:p>
        </w:tc>
        <w:tc>
          <w:tcPr>
            <w:tcW w:w="1240" w:type="dxa"/>
            <w:tcBorders/>
            <w:vAlign w:val="center"/>
          </w:tcPr>
          <w:p>
            <w:pPr>
              <w:snapToGrid w:val="0"/>
              <w:jc w:val="right"/>
            </w:pPr>
            <w:r>
              <w:rPr>
                <w:rFonts w:ascii="宋体" w:eastAsia="宋体" w:hAnsi="宋体" w:cs="宋体"/>
                <w:b w:val="0"/>
                <w:i w:val="0"/>
                <w:color w:val="000000"/>
                <w:sz w:val="14"/>
              </w:rPr>
              <w:t xml:space="preserve">7,421,377.56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628,000.00</w:t>
            </w:r>
          </w:p>
        </w:tc>
        <w:tc>
          <w:tcPr>
            <w:tcW w:w="1240" w:type="dxa"/>
            <w:tcBorders/>
            <w:vAlign w:val="center"/>
          </w:tcPr>
          <w:p>
            <w:pPr>
              <w:snapToGrid w:val="0"/>
              <w:jc w:val="right"/>
            </w:pPr>
            <w:r>
              <w:rPr>
                <w:rFonts w:ascii="宋体" w:eastAsia="宋体" w:hAnsi="宋体" w:cs="宋体"/>
                <w:b w:val="0"/>
                <w:i w:val="0"/>
                <w:color w:val="000000"/>
                <w:sz w:val="14"/>
              </w:rPr>
              <w:t xml:space="preserve">628,000.00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628,000.00</w:t>
            </w:r>
          </w:p>
        </w:tc>
        <w:tc>
          <w:tcPr>
            <w:tcW w:w="1240" w:type="dxa"/>
            <w:tcBorders/>
            <w:vAlign w:val="center"/>
          </w:tcPr>
          <w:p>
            <w:pPr>
              <w:snapToGrid w:val="0"/>
              <w:jc w:val="right"/>
            </w:pPr>
            <w:r>
              <w:rPr>
                <w:rFonts w:ascii="宋体" w:eastAsia="宋体" w:hAnsi="宋体" w:cs="宋体"/>
                <w:b w:val="0"/>
                <w:i w:val="0"/>
                <w:color w:val="000000"/>
                <w:sz w:val="14"/>
              </w:rPr>
              <w:t xml:space="preserve">628,000.00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419,000.00</w:t>
            </w:r>
          </w:p>
        </w:tc>
        <w:tc>
          <w:tcPr>
            <w:tcW w:w="1240" w:type="dxa"/>
            <w:tcBorders/>
            <w:vAlign w:val="center"/>
          </w:tcPr>
          <w:p>
            <w:pPr>
              <w:snapToGrid w:val="0"/>
              <w:jc w:val="right"/>
            </w:pPr>
            <w:r>
              <w:rPr>
                <w:rFonts w:ascii="宋体" w:eastAsia="宋体" w:hAnsi="宋体" w:cs="宋体"/>
                <w:b w:val="0"/>
                <w:i w:val="0"/>
                <w:color w:val="000000"/>
                <w:sz w:val="14"/>
              </w:rPr>
              <w:t xml:space="preserve">419,000.00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209,000.00</w:t>
            </w:r>
          </w:p>
        </w:tc>
        <w:tc>
          <w:tcPr>
            <w:tcW w:w="1240" w:type="dxa"/>
            <w:tcBorders/>
            <w:vAlign w:val="center"/>
          </w:tcPr>
          <w:p>
            <w:pPr>
              <w:snapToGrid w:val="0"/>
              <w:jc w:val="right"/>
            </w:pPr>
            <w:r>
              <w:rPr>
                <w:rFonts w:ascii="宋体" w:eastAsia="宋体" w:hAnsi="宋体" w:cs="宋体"/>
                <w:b w:val="0"/>
                <w:i w:val="0"/>
                <w:color w:val="000000"/>
                <w:sz w:val="14"/>
              </w:rPr>
              <w:t xml:space="preserve">209,000.00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290,452.95</w:t>
            </w:r>
          </w:p>
        </w:tc>
        <w:tc>
          <w:tcPr>
            <w:tcW w:w="1240" w:type="dxa"/>
            <w:tcBorders/>
            <w:vAlign w:val="center"/>
          </w:tcPr>
          <w:p>
            <w:pPr>
              <w:snapToGrid w:val="0"/>
              <w:jc w:val="right"/>
            </w:pPr>
            <w:r>
              <w:rPr>
                <w:rFonts w:ascii="宋体" w:eastAsia="宋体" w:hAnsi="宋体" w:cs="宋体"/>
                <w:b w:val="0"/>
                <w:i w:val="0"/>
                <w:color w:val="000000"/>
                <w:sz w:val="14"/>
              </w:rPr>
              <w:t xml:space="preserve">290,452.95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290,452.95</w:t>
            </w:r>
          </w:p>
        </w:tc>
        <w:tc>
          <w:tcPr>
            <w:tcW w:w="1240" w:type="dxa"/>
            <w:tcBorders/>
            <w:vAlign w:val="center"/>
          </w:tcPr>
          <w:p>
            <w:pPr>
              <w:snapToGrid w:val="0"/>
              <w:jc w:val="right"/>
            </w:pPr>
            <w:r>
              <w:rPr>
                <w:rFonts w:ascii="宋体" w:eastAsia="宋体" w:hAnsi="宋体" w:cs="宋体"/>
                <w:b w:val="0"/>
                <w:i w:val="0"/>
                <w:color w:val="000000"/>
                <w:sz w:val="14"/>
              </w:rPr>
              <w:t xml:space="preserve">290,452.95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262,000.00</w:t>
            </w:r>
          </w:p>
        </w:tc>
        <w:tc>
          <w:tcPr>
            <w:tcW w:w="1240" w:type="dxa"/>
            <w:tcBorders/>
            <w:vAlign w:val="center"/>
          </w:tcPr>
          <w:p>
            <w:pPr>
              <w:snapToGrid w:val="0"/>
              <w:jc w:val="right"/>
            </w:pPr>
            <w:r>
              <w:rPr>
                <w:rFonts w:ascii="宋体" w:eastAsia="宋体" w:hAnsi="宋体" w:cs="宋体"/>
                <w:b w:val="0"/>
                <w:i w:val="0"/>
                <w:color w:val="000000"/>
                <w:sz w:val="14"/>
              </w:rPr>
              <w:t xml:space="preserve">262,000.00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28,452.95</w:t>
            </w:r>
          </w:p>
        </w:tc>
        <w:tc>
          <w:tcPr>
            <w:tcW w:w="1240" w:type="dxa"/>
            <w:tcBorders/>
            <w:vAlign w:val="center"/>
          </w:tcPr>
          <w:p>
            <w:pPr>
              <w:snapToGrid w:val="0"/>
              <w:jc w:val="right"/>
            </w:pPr>
            <w:r>
              <w:rPr>
                <w:rFonts w:ascii="宋体" w:eastAsia="宋体" w:hAnsi="宋体" w:cs="宋体"/>
                <w:b w:val="0"/>
                <w:i w:val="0"/>
                <w:color w:val="000000"/>
                <w:sz w:val="14"/>
              </w:rPr>
              <w:t xml:space="preserve">28,452.95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6,502,965.24</w:t>
            </w:r>
          </w:p>
        </w:tc>
        <w:tc>
          <w:tcPr>
            <w:tcW w:w="1240" w:type="dxa"/>
            <w:tcBorders/>
            <w:vAlign w:val="center"/>
          </w:tcPr>
          <w:p>
            <w:pPr>
              <w:snapToGrid w:val="0"/>
              <w:jc w:val="right"/>
            </w:pPr>
            <w:r>
              <w:rPr>
                <w:rFonts w:ascii="宋体" w:eastAsia="宋体" w:hAnsi="宋体" w:cs="宋体"/>
                <w:b w:val="0"/>
                <w:i w:val="0"/>
                <w:color w:val="000000"/>
                <w:sz w:val="14"/>
              </w:rPr>
              <w:t xml:space="preserve">6,502,924.61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w:t>
            </w:r>
          </w:p>
        </w:tc>
        <w:tc>
          <w:tcPr>
            <w:tcW w:w="2520" w:type="dxa"/>
            <w:tcBorders/>
            <w:vAlign w:val="center"/>
          </w:tcPr>
          <w:p>
            <w:pPr>
              <w:snapToGrid w:val="0"/>
              <w:jc w:val="left"/>
            </w:pPr>
            <w:r>
              <w:rPr>
                <w:rFonts w:ascii="宋体" w:eastAsia="宋体" w:hAnsi="宋体" w:cs="宋体"/>
                <w:b w:val="0"/>
                <w:i w:val="0"/>
                <w:color w:val="000000"/>
                <w:sz w:val="14"/>
              </w:rPr>
              <w:t xml:space="preserve">工业和信息产业监管</w:t>
            </w:r>
          </w:p>
        </w:tc>
        <w:tc>
          <w:tcPr>
            <w:tcW w:w="1240" w:type="dxa"/>
            <w:tcBorders/>
            <w:vAlign w:val="center"/>
          </w:tcPr>
          <w:p>
            <w:pPr>
              <w:snapToGrid w:val="0"/>
              <w:jc w:val="right"/>
            </w:pPr>
            <w:r>
              <w:rPr>
                <w:rFonts w:ascii="宋体" w:eastAsia="宋体" w:hAnsi="宋体" w:cs="宋体"/>
                <w:b w:val="0"/>
                <w:i w:val="0"/>
                <w:color w:val="000000"/>
                <w:sz w:val="14"/>
              </w:rPr>
              <w:t xml:space="preserve">6,502,965.24</w:t>
            </w:r>
          </w:p>
        </w:tc>
        <w:tc>
          <w:tcPr>
            <w:tcW w:w="1240" w:type="dxa"/>
            <w:tcBorders/>
            <w:vAlign w:val="center"/>
          </w:tcPr>
          <w:p>
            <w:pPr>
              <w:snapToGrid w:val="0"/>
              <w:jc w:val="right"/>
            </w:pPr>
            <w:r>
              <w:rPr>
                <w:rFonts w:ascii="宋体" w:eastAsia="宋体" w:hAnsi="宋体" w:cs="宋体"/>
                <w:b w:val="0"/>
                <w:i w:val="0"/>
                <w:color w:val="000000"/>
                <w:sz w:val="14"/>
              </w:rPr>
              <w:t xml:space="preserve">6,502,924.61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695,904.58</w:t>
            </w:r>
          </w:p>
        </w:tc>
        <w:tc>
          <w:tcPr>
            <w:tcW w:w="1240" w:type="dxa"/>
            <w:tcBorders/>
            <w:vAlign w:val="center"/>
          </w:tcPr>
          <w:p>
            <w:pPr>
              <w:snapToGrid w:val="0"/>
              <w:jc w:val="right"/>
            </w:pPr>
            <w:r>
              <w:rPr>
                <w:rFonts w:ascii="宋体" w:eastAsia="宋体" w:hAnsi="宋体" w:cs="宋体"/>
                <w:b w:val="0"/>
                <w:i w:val="0"/>
                <w:color w:val="000000"/>
                <w:sz w:val="14"/>
              </w:rPr>
              <w:t xml:space="preserve">695,904.58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2150599</w:t>
            </w:r>
          </w:p>
        </w:tc>
        <w:tc>
          <w:tcPr>
            <w:tcW w:w="2520" w:type="dxa"/>
            <w:tcBorders/>
            <w:vAlign w:val="center"/>
          </w:tcPr>
          <w:p>
            <w:pPr>
              <w:snapToGrid w:val="0"/>
              <w:jc w:val="left"/>
            </w:pPr>
            <w:r>
              <w:rPr>
                <w:rFonts w:ascii="宋体" w:eastAsia="宋体" w:hAnsi="宋体" w:cs="宋体"/>
                <w:b w:val="0"/>
                <w:i w:val="0"/>
                <w:color w:val="000000"/>
                <w:sz w:val="14"/>
              </w:rPr>
              <w:t xml:space="preserve">其他工业和信息产业监管支出</w:t>
            </w:r>
          </w:p>
        </w:tc>
        <w:tc>
          <w:tcPr>
            <w:tcW w:w="1240" w:type="dxa"/>
            <w:tcBorders/>
            <w:vAlign w:val="center"/>
          </w:tcPr>
          <w:p>
            <w:pPr>
              <w:snapToGrid w:val="0"/>
              <w:jc w:val="right"/>
            </w:pPr>
            <w:r>
              <w:rPr>
                <w:rFonts w:ascii="宋体" w:eastAsia="宋体" w:hAnsi="宋体" w:cs="宋体"/>
                <w:b w:val="0"/>
                <w:i w:val="0"/>
                <w:color w:val="000000"/>
                <w:sz w:val="14"/>
              </w:rPr>
              <w:t xml:space="preserve">5,807,060.66</w:t>
            </w:r>
          </w:p>
        </w:tc>
        <w:tc>
          <w:tcPr>
            <w:tcW w:w="1240" w:type="dxa"/>
            <w:tcBorders/>
            <w:vAlign w:val="center"/>
          </w:tcPr>
          <w:p>
            <w:pPr>
              <w:snapToGrid w:val="0"/>
              <w:jc w:val="right"/>
            </w:pPr>
            <w:r>
              <w:rPr>
                <w:rFonts w:ascii="宋体" w:eastAsia="宋体" w:hAnsi="宋体" w:cs="宋体"/>
                <w:b w:val="0"/>
                <w:i w:val="0"/>
                <w:color w:val="000000"/>
                <w:sz w:val="14"/>
              </w:rPr>
              <w:t xml:space="preserve">5,807,020.03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40.63</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单位：天津市工业和信息化稽查总队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7,422,040.83</w:t>
            </w:r>
          </w:p>
        </w:tc>
        <w:tc>
          <w:tcPr>
            <w:tcW w:w="580" w:type="dxa"/>
            <w:tcBorders/>
            <w:vAlign w:val="center"/>
          </w:tcPr>
          <w:p>
            <w:pPr>
              <w:snapToGrid w:val="0"/>
              <w:jc w:val="right"/>
            </w:pPr>
            <w:r>
              <w:rPr>
                <w:rFonts w:ascii="宋体" w:eastAsia="宋体" w:hAnsi="宋体" w:cs="宋体"/>
                <w:b w:val="0"/>
                <w:i w:val="0"/>
                <w:color w:val="000000"/>
                <w:sz w:val="9"/>
              </w:rPr>
              <w:t xml:space="preserve">7,421,418.19</w:t>
            </w:r>
          </w:p>
        </w:tc>
        <w:tc>
          <w:tcPr>
            <w:tcW w:w="580" w:type="dxa"/>
            <w:tcBorders/>
            <w:vAlign w:val="center"/>
          </w:tcPr>
          <w:p>
            <w:pPr>
              <w:snapToGrid w:val="0"/>
              <w:jc w:val="right"/>
            </w:pPr>
            <w:r>
              <w:rPr>
                <w:rFonts w:ascii="宋体" w:eastAsia="宋体" w:hAnsi="宋体" w:cs="宋体"/>
                <w:b w:val="0"/>
                <w:i w:val="0"/>
                <w:color w:val="000000"/>
                <w:sz w:val="9"/>
              </w:rPr>
              <w:t xml:space="preserve">7,421,377.56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40.63</w:t>
            </w:r>
          </w:p>
        </w:tc>
        <w:tc>
          <w:tcPr>
            <w:tcW w:w="580" w:type="dxa"/>
            <w:tcBorders/>
            <w:vAlign w:val="center"/>
          </w:tcPr>
          <w:p>
            <w:pPr>
              <w:snapToGrid w:val="0"/>
              <w:jc w:val="right"/>
            </w:pPr>
            <w:r>
              <w:rPr>
                <w:rFonts w:ascii="宋体" w:eastAsia="宋体" w:hAnsi="宋体" w:cs="宋体"/>
                <w:b w:val="0"/>
                <w:i w:val="0"/>
                <w:color w:val="000000"/>
                <w:sz w:val="9"/>
              </w:rPr>
              <w:t xml:space="preserve">622.64</w:t>
            </w:r>
          </w:p>
        </w:tc>
        <w:tc>
          <w:tcPr>
            <w:tcW w:w="580" w:type="dxa"/>
            <w:tcBorders/>
            <w:vAlign w:val="center"/>
          </w:tcPr>
          <w:p>
            <w:pPr>
              <w:snapToGrid w:val="0"/>
              <w:jc w:val="right"/>
            </w:pPr>
            <w:r>
              <w:rPr>
                <w:rFonts w:ascii="宋体" w:eastAsia="宋体" w:hAnsi="宋体" w:cs="宋体"/>
                <w:b w:val="0"/>
                <w:i w:val="0"/>
                <w:color w:val="000000"/>
                <w:sz w:val="9"/>
              </w:rPr>
              <w:t xml:space="preserve">622.64</w:t>
            </w:r>
          </w:p>
        </w:tc>
        <w:tc>
          <w:tcPr>
            <w:tcW w:w="580" w:type="dxa"/>
            <w:tcBorders/>
            <w:vAlign w:val="center"/>
          </w:tcPr>
          <w:p>
            <w:pPr>
              <w:snapToGrid w:val="0"/>
              <w:jc w:val="right"/>
            </w:pPr>
            <w:r>
              <w:rPr>
                <w:rFonts w:ascii="宋体" w:eastAsia="宋体" w:hAnsi="宋体" w:cs="宋体"/>
                <w:b w:val="0"/>
                <w:i w:val="0"/>
                <w:color w:val="000000"/>
                <w:sz w:val="9"/>
              </w:rPr>
              <w:t xml:space="preserve">622.64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322201</w:t>
            </w:r>
          </w:p>
        </w:tc>
        <w:tc>
          <w:tcPr>
            <w:tcW w:w="1520" w:type="dxa"/>
            <w:tcBorders/>
            <w:vAlign w:val="center"/>
          </w:tcPr>
          <w:p>
            <w:pPr>
              <w:snapToGrid w:val="0"/>
              <w:jc w:val="center"/>
            </w:pPr>
            <w:r>
              <w:rPr>
                <w:rFonts w:ascii="宋体" w:eastAsia="宋体" w:hAnsi="宋体" w:cs="宋体"/>
                <w:b w:val="0"/>
                <w:i w:val="0"/>
                <w:color w:val="000000"/>
                <w:sz w:val="9"/>
              </w:rPr>
              <w:t xml:space="preserve">天津市工业和信息化稽查总队</w:t>
            </w:r>
          </w:p>
        </w:tc>
        <w:tc>
          <w:tcPr>
            <w:tcW w:w="580" w:type="dxa"/>
            <w:tcBorders/>
            <w:vAlign w:val="center"/>
          </w:tcPr>
          <w:p>
            <w:pPr>
              <w:snapToGrid w:val="0"/>
              <w:jc w:val="right"/>
            </w:pPr>
            <w:r>
              <w:rPr>
                <w:rFonts w:ascii="宋体" w:eastAsia="宋体" w:hAnsi="宋体" w:cs="宋体"/>
                <w:b w:val="0"/>
                <w:i w:val="0"/>
                <w:color w:val="000000"/>
                <w:sz w:val="9"/>
              </w:rPr>
              <w:t xml:space="preserve">7,422,040.83</w:t>
            </w:r>
          </w:p>
        </w:tc>
        <w:tc>
          <w:tcPr>
            <w:tcW w:w="580" w:type="dxa"/>
            <w:tcBorders/>
            <w:vAlign w:val="center"/>
          </w:tcPr>
          <w:p>
            <w:pPr>
              <w:snapToGrid w:val="0"/>
              <w:jc w:val="right"/>
            </w:pPr>
            <w:r>
              <w:rPr>
                <w:rFonts w:ascii="宋体" w:eastAsia="宋体" w:hAnsi="宋体" w:cs="宋体"/>
                <w:b w:val="0"/>
                <w:i w:val="0"/>
                <w:color w:val="000000"/>
                <w:sz w:val="9"/>
              </w:rPr>
              <w:t xml:space="preserve">7,421,418.19</w:t>
            </w:r>
          </w:p>
        </w:tc>
        <w:tc>
          <w:tcPr>
            <w:tcW w:w="580" w:type="dxa"/>
            <w:tcBorders/>
            <w:vAlign w:val="center"/>
          </w:tcPr>
          <w:p>
            <w:pPr>
              <w:snapToGrid w:val="0"/>
              <w:jc w:val="right"/>
            </w:pPr>
            <w:r>
              <w:rPr>
                <w:rFonts w:ascii="宋体" w:eastAsia="宋体" w:hAnsi="宋体" w:cs="宋体"/>
                <w:b w:val="0"/>
                <w:i w:val="0"/>
                <w:color w:val="000000"/>
                <w:sz w:val="9"/>
              </w:rPr>
              <w:t xml:space="preserve">7,421,377.56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40.63</w:t>
            </w:r>
          </w:p>
        </w:tc>
        <w:tc>
          <w:tcPr>
            <w:tcW w:w="580" w:type="dxa"/>
            <w:tcBorders/>
            <w:vAlign w:val="center"/>
          </w:tcPr>
          <w:p>
            <w:pPr>
              <w:snapToGrid w:val="0"/>
              <w:jc w:val="right"/>
            </w:pPr>
            <w:r>
              <w:rPr>
                <w:rFonts w:ascii="宋体" w:eastAsia="宋体" w:hAnsi="宋体" w:cs="宋体"/>
                <w:b w:val="0"/>
                <w:i w:val="0"/>
                <w:color w:val="000000"/>
                <w:sz w:val="9"/>
              </w:rPr>
              <w:t xml:space="preserve">622.64</w:t>
            </w:r>
          </w:p>
        </w:tc>
        <w:tc>
          <w:tcPr>
            <w:tcW w:w="580" w:type="dxa"/>
            <w:tcBorders/>
            <w:vAlign w:val="center"/>
          </w:tcPr>
          <w:p>
            <w:pPr>
              <w:snapToGrid w:val="0"/>
              <w:jc w:val="right"/>
            </w:pPr>
            <w:r>
              <w:rPr>
                <w:rFonts w:ascii="宋体" w:eastAsia="宋体" w:hAnsi="宋体" w:cs="宋体"/>
                <w:b w:val="0"/>
                <w:i w:val="0"/>
                <w:color w:val="000000"/>
                <w:sz w:val="9"/>
              </w:rPr>
              <w:t xml:space="preserve">622.64</w:t>
            </w:r>
          </w:p>
        </w:tc>
        <w:tc>
          <w:tcPr>
            <w:tcW w:w="580" w:type="dxa"/>
            <w:tcBorders/>
            <w:vAlign w:val="center"/>
          </w:tcPr>
          <w:p>
            <w:pPr>
              <w:snapToGrid w:val="0"/>
              <w:jc w:val="right"/>
            </w:pPr>
            <w:r>
              <w:rPr>
                <w:rFonts w:ascii="宋体" w:eastAsia="宋体" w:hAnsi="宋体" w:cs="宋体"/>
                <w:b w:val="0"/>
                <w:i w:val="0"/>
                <w:color w:val="000000"/>
                <w:sz w:val="9"/>
              </w:rPr>
              <w:t xml:space="preserve">622.64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单位：天津市工业和信息化稽查总队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7,421,063.67</w:t>
            </w:r>
          </w:p>
        </w:tc>
        <w:tc>
          <w:tcPr>
            <w:tcW w:w="1320" w:type="dxa"/>
            <w:tcBorders/>
            <w:vAlign w:val="center"/>
          </w:tcPr>
          <w:p>
            <w:pPr>
              <w:snapToGrid w:val="0"/>
              <w:jc w:val="right"/>
            </w:pPr>
            <w:r>
              <w:rPr>
                <w:rFonts w:ascii="宋体" w:eastAsia="宋体" w:hAnsi="宋体" w:cs="宋体"/>
                <w:b w:val="0"/>
                <w:i w:val="0"/>
                <w:color w:val="000000"/>
                <w:sz w:val="15"/>
              </w:rPr>
              <w:t xml:space="preserve">6,725,159.09</w:t>
            </w:r>
          </w:p>
        </w:tc>
        <w:tc>
          <w:tcPr>
            <w:tcW w:w="1320" w:type="dxa"/>
            <w:tcBorders/>
            <w:vAlign w:val="center"/>
          </w:tcPr>
          <w:p>
            <w:pPr>
              <w:snapToGrid w:val="0"/>
              <w:jc w:val="right"/>
            </w:pPr>
            <w:r>
              <w:rPr>
                <w:rFonts w:ascii="宋体" w:eastAsia="宋体" w:hAnsi="宋体" w:cs="宋体"/>
                <w:b w:val="0"/>
                <w:i w:val="0"/>
                <w:color w:val="000000"/>
                <w:sz w:val="15"/>
              </w:rPr>
              <w:t xml:space="preserve">695,904.58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628,000.00</w:t>
            </w:r>
          </w:p>
        </w:tc>
        <w:tc>
          <w:tcPr>
            <w:tcW w:w="1320" w:type="dxa"/>
            <w:tcBorders/>
            <w:vAlign w:val="center"/>
          </w:tcPr>
          <w:p>
            <w:pPr>
              <w:snapToGrid w:val="0"/>
              <w:jc w:val="right"/>
            </w:pPr>
            <w:r>
              <w:rPr>
                <w:rFonts w:ascii="宋体" w:eastAsia="宋体" w:hAnsi="宋体" w:cs="宋体"/>
                <w:b w:val="0"/>
                <w:i w:val="0"/>
                <w:color w:val="000000"/>
                <w:sz w:val="15"/>
              </w:rPr>
              <w:t xml:space="preserve">628,000.00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628,000.00</w:t>
            </w:r>
          </w:p>
        </w:tc>
        <w:tc>
          <w:tcPr>
            <w:tcW w:w="1320" w:type="dxa"/>
            <w:tcBorders/>
            <w:vAlign w:val="center"/>
          </w:tcPr>
          <w:p>
            <w:pPr>
              <w:snapToGrid w:val="0"/>
              <w:jc w:val="right"/>
            </w:pPr>
            <w:r>
              <w:rPr>
                <w:rFonts w:ascii="宋体" w:eastAsia="宋体" w:hAnsi="宋体" w:cs="宋体"/>
                <w:b w:val="0"/>
                <w:i w:val="0"/>
                <w:color w:val="000000"/>
                <w:sz w:val="15"/>
              </w:rPr>
              <w:t xml:space="preserve">628,000.00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419,000.00</w:t>
            </w:r>
          </w:p>
        </w:tc>
        <w:tc>
          <w:tcPr>
            <w:tcW w:w="1320" w:type="dxa"/>
            <w:tcBorders/>
            <w:vAlign w:val="center"/>
          </w:tcPr>
          <w:p>
            <w:pPr>
              <w:snapToGrid w:val="0"/>
              <w:jc w:val="right"/>
            </w:pPr>
            <w:r>
              <w:rPr>
                <w:rFonts w:ascii="宋体" w:eastAsia="宋体" w:hAnsi="宋体" w:cs="宋体"/>
                <w:b w:val="0"/>
                <w:i w:val="0"/>
                <w:color w:val="000000"/>
                <w:sz w:val="15"/>
              </w:rPr>
              <w:t xml:space="preserve">419,000.00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209,000.00</w:t>
            </w:r>
          </w:p>
        </w:tc>
        <w:tc>
          <w:tcPr>
            <w:tcW w:w="1320" w:type="dxa"/>
            <w:tcBorders/>
            <w:vAlign w:val="center"/>
          </w:tcPr>
          <w:p>
            <w:pPr>
              <w:snapToGrid w:val="0"/>
              <w:jc w:val="right"/>
            </w:pPr>
            <w:r>
              <w:rPr>
                <w:rFonts w:ascii="宋体" w:eastAsia="宋体" w:hAnsi="宋体" w:cs="宋体"/>
                <w:b w:val="0"/>
                <w:i w:val="0"/>
                <w:color w:val="000000"/>
                <w:sz w:val="15"/>
              </w:rPr>
              <w:t xml:space="preserve">209,000.00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290,139.06</w:t>
            </w:r>
          </w:p>
        </w:tc>
        <w:tc>
          <w:tcPr>
            <w:tcW w:w="1320" w:type="dxa"/>
            <w:tcBorders/>
            <w:vAlign w:val="center"/>
          </w:tcPr>
          <w:p>
            <w:pPr>
              <w:snapToGrid w:val="0"/>
              <w:jc w:val="right"/>
            </w:pPr>
            <w:r>
              <w:rPr>
                <w:rFonts w:ascii="宋体" w:eastAsia="宋体" w:hAnsi="宋体" w:cs="宋体"/>
                <w:b w:val="0"/>
                <w:i w:val="0"/>
                <w:color w:val="000000"/>
                <w:sz w:val="15"/>
              </w:rPr>
              <w:t xml:space="preserve">290,139.06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290,139.06</w:t>
            </w:r>
          </w:p>
        </w:tc>
        <w:tc>
          <w:tcPr>
            <w:tcW w:w="1320" w:type="dxa"/>
            <w:tcBorders/>
            <w:vAlign w:val="center"/>
          </w:tcPr>
          <w:p>
            <w:pPr>
              <w:snapToGrid w:val="0"/>
              <w:jc w:val="right"/>
            </w:pPr>
            <w:r>
              <w:rPr>
                <w:rFonts w:ascii="宋体" w:eastAsia="宋体" w:hAnsi="宋体" w:cs="宋体"/>
                <w:b w:val="0"/>
                <w:i w:val="0"/>
                <w:color w:val="000000"/>
                <w:sz w:val="15"/>
              </w:rPr>
              <w:t xml:space="preserve">290,139.06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262,000.00</w:t>
            </w:r>
          </w:p>
        </w:tc>
        <w:tc>
          <w:tcPr>
            <w:tcW w:w="1320" w:type="dxa"/>
            <w:tcBorders/>
            <w:vAlign w:val="center"/>
          </w:tcPr>
          <w:p>
            <w:pPr>
              <w:snapToGrid w:val="0"/>
              <w:jc w:val="right"/>
            </w:pPr>
            <w:r>
              <w:rPr>
                <w:rFonts w:ascii="宋体" w:eastAsia="宋体" w:hAnsi="宋体" w:cs="宋体"/>
                <w:b w:val="0"/>
                <w:i w:val="0"/>
                <w:color w:val="000000"/>
                <w:sz w:val="15"/>
              </w:rPr>
              <w:t xml:space="preserve">262,000.00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28,139.06</w:t>
            </w:r>
          </w:p>
        </w:tc>
        <w:tc>
          <w:tcPr>
            <w:tcW w:w="1320" w:type="dxa"/>
            <w:tcBorders/>
            <w:vAlign w:val="center"/>
          </w:tcPr>
          <w:p>
            <w:pPr>
              <w:snapToGrid w:val="0"/>
              <w:jc w:val="right"/>
            </w:pPr>
            <w:r>
              <w:rPr>
                <w:rFonts w:ascii="宋体" w:eastAsia="宋体" w:hAnsi="宋体" w:cs="宋体"/>
                <w:b w:val="0"/>
                <w:i w:val="0"/>
                <w:color w:val="000000"/>
                <w:sz w:val="15"/>
              </w:rPr>
              <w:t xml:space="preserve">28,139.06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6,502,924.61</w:t>
            </w:r>
          </w:p>
        </w:tc>
        <w:tc>
          <w:tcPr>
            <w:tcW w:w="1320" w:type="dxa"/>
            <w:tcBorders/>
            <w:vAlign w:val="center"/>
          </w:tcPr>
          <w:p>
            <w:pPr>
              <w:snapToGrid w:val="0"/>
              <w:jc w:val="right"/>
            </w:pPr>
            <w:r>
              <w:rPr>
                <w:rFonts w:ascii="宋体" w:eastAsia="宋体" w:hAnsi="宋体" w:cs="宋体"/>
                <w:b w:val="0"/>
                <w:i w:val="0"/>
                <w:color w:val="000000"/>
                <w:sz w:val="15"/>
              </w:rPr>
              <w:t xml:space="preserve">5,807,020.03</w:t>
            </w:r>
          </w:p>
        </w:tc>
        <w:tc>
          <w:tcPr>
            <w:tcW w:w="1320" w:type="dxa"/>
            <w:tcBorders/>
            <w:vAlign w:val="center"/>
          </w:tcPr>
          <w:p>
            <w:pPr>
              <w:snapToGrid w:val="0"/>
              <w:jc w:val="right"/>
            </w:pPr>
            <w:r>
              <w:rPr>
                <w:rFonts w:ascii="宋体" w:eastAsia="宋体" w:hAnsi="宋体" w:cs="宋体"/>
                <w:b w:val="0"/>
                <w:i w:val="0"/>
                <w:color w:val="000000"/>
                <w:sz w:val="15"/>
              </w:rPr>
              <w:t xml:space="preserve">695,904.58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w:t>
            </w:r>
          </w:p>
        </w:tc>
        <w:tc>
          <w:tcPr>
            <w:tcW w:w="4400" w:type="dxa"/>
            <w:tcBorders/>
            <w:vAlign w:val="center"/>
          </w:tcPr>
          <w:p>
            <w:pPr>
              <w:snapToGrid w:val="0"/>
              <w:jc w:val="left"/>
            </w:pPr>
            <w:r>
              <w:rPr>
                <w:rFonts w:ascii="宋体" w:eastAsia="宋体" w:hAnsi="宋体" w:cs="宋体"/>
                <w:b w:val="0"/>
                <w:i w:val="0"/>
                <w:color w:val="000000"/>
                <w:sz w:val="15"/>
              </w:rPr>
              <w:t xml:space="preserve">工业和信息产业监管</w:t>
            </w:r>
          </w:p>
        </w:tc>
        <w:tc>
          <w:tcPr>
            <w:tcW w:w="1320" w:type="dxa"/>
            <w:tcBorders/>
            <w:vAlign w:val="center"/>
          </w:tcPr>
          <w:p>
            <w:pPr>
              <w:snapToGrid w:val="0"/>
              <w:jc w:val="right"/>
            </w:pPr>
            <w:r>
              <w:rPr>
                <w:rFonts w:ascii="宋体" w:eastAsia="宋体" w:hAnsi="宋体" w:cs="宋体"/>
                <w:b w:val="0"/>
                <w:i w:val="0"/>
                <w:color w:val="000000"/>
                <w:sz w:val="15"/>
              </w:rPr>
              <w:t xml:space="preserve">6,502,924.61</w:t>
            </w:r>
          </w:p>
        </w:tc>
        <w:tc>
          <w:tcPr>
            <w:tcW w:w="1320" w:type="dxa"/>
            <w:tcBorders/>
            <w:vAlign w:val="center"/>
          </w:tcPr>
          <w:p>
            <w:pPr>
              <w:snapToGrid w:val="0"/>
              <w:jc w:val="right"/>
            </w:pPr>
            <w:r>
              <w:rPr>
                <w:rFonts w:ascii="宋体" w:eastAsia="宋体" w:hAnsi="宋体" w:cs="宋体"/>
                <w:b w:val="0"/>
                <w:i w:val="0"/>
                <w:color w:val="000000"/>
                <w:sz w:val="15"/>
              </w:rPr>
              <w:t xml:space="preserve">5,807,020.03</w:t>
            </w:r>
          </w:p>
        </w:tc>
        <w:tc>
          <w:tcPr>
            <w:tcW w:w="1320" w:type="dxa"/>
            <w:tcBorders/>
            <w:vAlign w:val="center"/>
          </w:tcPr>
          <w:p>
            <w:pPr>
              <w:snapToGrid w:val="0"/>
              <w:jc w:val="right"/>
            </w:pPr>
            <w:r>
              <w:rPr>
                <w:rFonts w:ascii="宋体" w:eastAsia="宋体" w:hAnsi="宋体" w:cs="宋体"/>
                <w:b w:val="0"/>
                <w:i w:val="0"/>
                <w:color w:val="000000"/>
                <w:sz w:val="15"/>
              </w:rPr>
              <w:t xml:space="preserve">695,904.58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695,904.58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695,904.58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2150599</w:t>
            </w:r>
          </w:p>
        </w:tc>
        <w:tc>
          <w:tcPr>
            <w:tcW w:w="4400" w:type="dxa"/>
            <w:tcBorders/>
            <w:vAlign w:val="center"/>
          </w:tcPr>
          <w:p>
            <w:pPr>
              <w:snapToGrid w:val="0"/>
              <w:jc w:val="left"/>
            </w:pPr>
            <w:r>
              <w:rPr>
                <w:rFonts w:ascii="宋体" w:eastAsia="宋体" w:hAnsi="宋体" w:cs="宋体"/>
                <w:b w:val="0"/>
                <w:i w:val="0"/>
                <w:color w:val="000000"/>
                <w:sz w:val="15"/>
              </w:rPr>
              <w:t xml:space="preserve">其他工业和信息产业监管支出</w:t>
            </w:r>
          </w:p>
        </w:tc>
        <w:tc>
          <w:tcPr>
            <w:tcW w:w="1320" w:type="dxa"/>
            <w:tcBorders/>
            <w:vAlign w:val="center"/>
          </w:tcPr>
          <w:p>
            <w:pPr>
              <w:snapToGrid w:val="0"/>
              <w:jc w:val="right"/>
            </w:pPr>
            <w:r>
              <w:rPr>
                <w:rFonts w:ascii="宋体" w:eastAsia="宋体" w:hAnsi="宋体" w:cs="宋体"/>
                <w:b w:val="0"/>
                <w:i w:val="0"/>
                <w:color w:val="000000"/>
                <w:sz w:val="15"/>
              </w:rPr>
              <w:t xml:space="preserve">5,807,020.03</w:t>
            </w:r>
          </w:p>
        </w:tc>
        <w:tc>
          <w:tcPr>
            <w:tcW w:w="1320" w:type="dxa"/>
            <w:tcBorders/>
            <w:vAlign w:val="center"/>
          </w:tcPr>
          <w:p>
            <w:pPr>
              <w:snapToGrid w:val="0"/>
              <w:jc w:val="right"/>
            </w:pPr>
            <w:r>
              <w:rPr>
                <w:rFonts w:ascii="宋体" w:eastAsia="宋体" w:hAnsi="宋体" w:cs="宋体"/>
                <w:b w:val="0"/>
                <w:i w:val="0"/>
                <w:color w:val="000000"/>
                <w:sz w:val="15"/>
              </w:rPr>
              <w:t xml:space="preserve">5,807,020.03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单位：天津市工业和信息化稽查总队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7,421,377.56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628,000.00</w:t>
            </w:r>
          </w:p>
        </w:tc>
        <w:tc>
          <w:tcPr>
            <w:tcW w:w="1420" w:type="dxa"/>
            <w:tcBorders/>
            <w:vAlign w:val="center"/>
          </w:tcPr>
          <w:p>
            <w:pPr>
              <w:snapToGrid w:val="0"/>
              <w:jc w:val="right"/>
            </w:pPr>
            <w:r>
              <w:rPr>
                <w:rFonts w:ascii="宋体" w:eastAsia="宋体" w:hAnsi="宋体" w:cs="宋体"/>
                <w:b w:val="0"/>
                <w:i w:val="0"/>
                <w:color w:val="000000"/>
                <w:sz w:val="16"/>
              </w:rPr>
              <w:t xml:space="preserve">628,000.00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290,139.06</w:t>
            </w:r>
          </w:p>
        </w:tc>
        <w:tc>
          <w:tcPr>
            <w:tcW w:w="1420" w:type="dxa"/>
            <w:tcBorders/>
            <w:vAlign w:val="center"/>
          </w:tcPr>
          <w:p>
            <w:pPr>
              <w:snapToGrid w:val="0"/>
              <w:jc w:val="right"/>
            </w:pPr>
            <w:r>
              <w:rPr>
                <w:rFonts w:ascii="宋体" w:eastAsia="宋体" w:hAnsi="宋体" w:cs="宋体"/>
                <w:b w:val="0"/>
                <w:i w:val="0"/>
                <w:color w:val="000000"/>
                <w:sz w:val="16"/>
              </w:rPr>
              <w:t xml:space="preserve">290,139.06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6,502,924.61</w:t>
            </w:r>
          </w:p>
        </w:tc>
        <w:tc>
          <w:tcPr>
            <w:tcW w:w="1420" w:type="dxa"/>
            <w:tcBorders/>
            <w:vAlign w:val="center"/>
          </w:tcPr>
          <w:p>
            <w:pPr>
              <w:snapToGrid w:val="0"/>
              <w:jc w:val="right"/>
            </w:pPr>
            <w:r>
              <w:rPr>
                <w:rFonts w:ascii="宋体" w:eastAsia="宋体" w:hAnsi="宋体" w:cs="宋体"/>
                <w:b w:val="0"/>
                <w:i w:val="0"/>
                <w:color w:val="000000"/>
                <w:sz w:val="16"/>
              </w:rPr>
              <w:t xml:space="preserve">6,502,924.61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7,421,377.56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7,421,063.67</w:t>
            </w:r>
          </w:p>
        </w:tc>
        <w:tc>
          <w:tcPr>
            <w:tcW w:w="1420" w:type="dxa"/>
            <w:tcBorders/>
            <w:vAlign w:val="center"/>
          </w:tcPr>
          <w:p>
            <w:pPr>
              <w:snapToGrid w:val="0"/>
              <w:jc w:val="right"/>
            </w:pPr>
            <w:r>
              <w:rPr>
                <w:rFonts w:ascii="宋体" w:eastAsia="宋体" w:hAnsi="宋体" w:cs="宋体"/>
                <w:b w:val="0"/>
                <w:i w:val="0"/>
                <w:color w:val="000000"/>
                <w:sz w:val="16"/>
              </w:rPr>
              <w:t xml:space="preserve">7,421,063.67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622.64</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936.53</w:t>
            </w:r>
          </w:p>
        </w:tc>
        <w:tc>
          <w:tcPr>
            <w:tcW w:w="1420" w:type="dxa"/>
            <w:tcBorders/>
            <w:vAlign w:val="center"/>
          </w:tcPr>
          <w:p>
            <w:pPr>
              <w:snapToGrid w:val="0"/>
              <w:jc w:val="right"/>
            </w:pPr>
            <w:r>
              <w:rPr>
                <w:rFonts w:ascii="宋体" w:eastAsia="宋体" w:hAnsi="宋体" w:cs="宋体"/>
                <w:b w:val="0"/>
                <w:i w:val="0"/>
                <w:color w:val="000000"/>
                <w:sz w:val="16"/>
              </w:rPr>
              <w:t xml:space="preserve">936.53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622.64</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7,422,000.20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7,422,000.20</w:t>
            </w:r>
          </w:p>
        </w:tc>
        <w:tc>
          <w:tcPr>
            <w:tcW w:w="1420" w:type="dxa"/>
            <w:tcBorders/>
            <w:vAlign w:val="center"/>
          </w:tcPr>
          <w:p>
            <w:pPr>
              <w:snapToGrid w:val="0"/>
              <w:jc w:val="right"/>
            </w:pPr>
            <w:r>
              <w:rPr>
                <w:rFonts w:ascii="宋体" w:eastAsia="宋体" w:hAnsi="宋体" w:cs="宋体"/>
                <w:b w:val="0"/>
                <w:i w:val="0"/>
                <w:color w:val="000000"/>
                <w:sz w:val="16"/>
              </w:rPr>
              <w:t xml:space="preserve">7,422,000.20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单位：天津市工业和信息化稽查总队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7,421,063.67</w:t>
            </w:r>
          </w:p>
        </w:tc>
        <w:tc>
          <w:tcPr>
            <w:tcW w:w="1720" w:type="dxa"/>
            <w:tcBorders/>
            <w:vAlign w:val="center"/>
          </w:tcPr>
          <w:p>
            <w:pPr>
              <w:snapToGrid w:val="0"/>
              <w:jc w:val="right"/>
            </w:pPr>
            <w:r>
              <w:rPr>
                <w:rFonts w:ascii="宋体" w:eastAsia="宋体" w:hAnsi="宋体" w:cs="宋体"/>
                <w:b w:val="0"/>
                <w:i w:val="0"/>
                <w:color w:val="000000"/>
                <w:sz w:val="20"/>
              </w:rPr>
              <w:t xml:space="preserve">6,725,159.09</w:t>
            </w:r>
          </w:p>
        </w:tc>
        <w:tc>
          <w:tcPr>
            <w:tcW w:w="1720" w:type="dxa"/>
            <w:tcBorders/>
            <w:vAlign w:val="center"/>
          </w:tcPr>
          <w:p>
            <w:pPr>
              <w:snapToGrid w:val="0"/>
              <w:jc w:val="right"/>
            </w:pPr>
            <w:r>
              <w:rPr>
                <w:rFonts w:ascii="宋体" w:eastAsia="宋体" w:hAnsi="宋体" w:cs="宋体"/>
                <w:b w:val="0"/>
                <w:i w:val="0"/>
                <w:color w:val="000000"/>
                <w:sz w:val="20"/>
              </w:rPr>
              <w:t xml:space="preserve">6,000,239.06</w:t>
            </w:r>
          </w:p>
        </w:tc>
        <w:tc>
          <w:tcPr>
            <w:tcW w:w="1720" w:type="dxa"/>
            <w:tcBorders/>
            <w:vAlign w:val="center"/>
          </w:tcPr>
          <w:p>
            <w:pPr>
              <w:snapToGrid w:val="0"/>
              <w:jc w:val="right"/>
            </w:pPr>
            <w:r>
              <w:rPr>
                <w:rFonts w:ascii="宋体" w:eastAsia="宋体" w:hAnsi="宋体" w:cs="宋体"/>
                <w:b w:val="0"/>
                <w:i w:val="0"/>
                <w:color w:val="000000"/>
                <w:sz w:val="20"/>
              </w:rPr>
              <w:t xml:space="preserve">724,920.03</w:t>
            </w:r>
          </w:p>
        </w:tc>
        <w:tc>
          <w:tcPr>
            <w:tcW w:w="1698" w:type="dxa"/>
            <w:tcBorders/>
            <w:vAlign w:val="center"/>
          </w:tcPr>
          <w:p>
            <w:pPr>
              <w:snapToGrid w:val="0"/>
              <w:jc w:val="right"/>
            </w:pPr>
            <w:r>
              <w:rPr>
                <w:rFonts w:ascii="宋体" w:eastAsia="宋体" w:hAnsi="宋体" w:cs="宋体"/>
                <w:b w:val="0"/>
                <w:i w:val="0"/>
                <w:color w:val="000000"/>
                <w:sz w:val="20"/>
              </w:rPr>
              <w:t xml:space="preserve">695,904.58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628,000.00</w:t>
            </w:r>
          </w:p>
        </w:tc>
        <w:tc>
          <w:tcPr>
            <w:tcW w:w="1720" w:type="dxa"/>
            <w:tcBorders/>
            <w:vAlign w:val="center"/>
          </w:tcPr>
          <w:p>
            <w:pPr>
              <w:snapToGrid w:val="0"/>
              <w:jc w:val="right"/>
            </w:pPr>
            <w:r>
              <w:rPr>
                <w:rFonts w:ascii="宋体" w:eastAsia="宋体" w:hAnsi="宋体" w:cs="宋体"/>
                <w:b w:val="0"/>
                <w:i w:val="0"/>
                <w:color w:val="000000"/>
                <w:sz w:val="20"/>
              </w:rPr>
              <w:t xml:space="preserve">628,000.00</w:t>
            </w:r>
          </w:p>
        </w:tc>
        <w:tc>
          <w:tcPr>
            <w:tcW w:w="1720" w:type="dxa"/>
            <w:tcBorders/>
            <w:vAlign w:val="center"/>
          </w:tcPr>
          <w:p>
            <w:pPr>
              <w:snapToGrid w:val="0"/>
              <w:jc w:val="right"/>
            </w:pPr>
            <w:r>
              <w:rPr>
                <w:rFonts w:ascii="宋体" w:eastAsia="宋体" w:hAnsi="宋体" w:cs="宋体"/>
                <w:b w:val="0"/>
                <w:i w:val="0"/>
                <w:color w:val="000000"/>
                <w:sz w:val="20"/>
              </w:rPr>
              <w:t xml:space="preserve">628,000.00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628,000.00</w:t>
            </w:r>
          </w:p>
        </w:tc>
        <w:tc>
          <w:tcPr>
            <w:tcW w:w="1720" w:type="dxa"/>
            <w:tcBorders/>
            <w:vAlign w:val="center"/>
          </w:tcPr>
          <w:p>
            <w:pPr>
              <w:snapToGrid w:val="0"/>
              <w:jc w:val="right"/>
            </w:pPr>
            <w:r>
              <w:rPr>
                <w:rFonts w:ascii="宋体" w:eastAsia="宋体" w:hAnsi="宋体" w:cs="宋体"/>
                <w:b w:val="0"/>
                <w:i w:val="0"/>
                <w:color w:val="000000"/>
                <w:sz w:val="20"/>
              </w:rPr>
              <w:t xml:space="preserve">628,000.00</w:t>
            </w:r>
          </w:p>
        </w:tc>
        <w:tc>
          <w:tcPr>
            <w:tcW w:w="1720" w:type="dxa"/>
            <w:tcBorders/>
            <w:vAlign w:val="center"/>
          </w:tcPr>
          <w:p>
            <w:pPr>
              <w:snapToGrid w:val="0"/>
              <w:jc w:val="right"/>
            </w:pPr>
            <w:r>
              <w:rPr>
                <w:rFonts w:ascii="宋体" w:eastAsia="宋体" w:hAnsi="宋体" w:cs="宋体"/>
                <w:b w:val="0"/>
                <w:i w:val="0"/>
                <w:color w:val="000000"/>
                <w:sz w:val="20"/>
              </w:rPr>
              <w:t xml:space="preserve">628,000.00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419,000.00</w:t>
            </w:r>
          </w:p>
        </w:tc>
        <w:tc>
          <w:tcPr>
            <w:tcW w:w="1720" w:type="dxa"/>
            <w:tcBorders/>
            <w:vAlign w:val="center"/>
          </w:tcPr>
          <w:p>
            <w:pPr>
              <w:snapToGrid w:val="0"/>
              <w:jc w:val="right"/>
            </w:pPr>
            <w:r>
              <w:rPr>
                <w:rFonts w:ascii="宋体" w:eastAsia="宋体" w:hAnsi="宋体" w:cs="宋体"/>
                <w:b w:val="0"/>
                <w:i w:val="0"/>
                <w:color w:val="000000"/>
                <w:sz w:val="20"/>
              </w:rPr>
              <w:t xml:space="preserve">419,000.00</w:t>
            </w:r>
          </w:p>
        </w:tc>
        <w:tc>
          <w:tcPr>
            <w:tcW w:w="1720" w:type="dxa"/>
            <w:tcBorders/>
            <w:vAlign w:val="center"/>
          </w:tcPr>
          <w:p>
            <w:pPr>
              <w:snapToGrid w:val="0"/>
              <w:jc w:val="right"/>
            </w:pPr>
            <w:r>
              <w:rPr>
                <w:rFonts w:ascii="宋体" w:eastAsia="宋体" w:hAnsi="宋体" w:cs="宋体"/>
                <w:b w:val="0"/>
                <w:i w:val="0"/>
                <w:color w:val="000000"/>
                <w:sz w:val="20"/>
              </w:rPr>
              <w:t xml:space="preserve">419,000.00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209,000.00</w:t>
            </w:r>
          </w:p>
        </w:tc>
        <w:tc>
          <w:tcPr>
            <w:tcW w:w="1720" w:type="dxa"/>
            <w:tcBorders/>
            <w:vAlign w:val="center"/>
          </w:tcPr>
          <w:p>
            <w:pPr>
              <w:snapToGrid w:val="0"/>
              <w:jc w:val="right"/>
            </w:pPr>
            <w:r>
              <w:rPr>
                <w:rFonts w:ascii="宋体" w:eastAsia="宋体" w:hAnsi="宋体" w:cs="宋体"/>
                <w:b w:val="0"/>
                <w:i w:val="0"/>
                <w:color w:val="000000"/>
                <w:sz w:val="20"/>
              </w:rPr>
              <w:t xml:space="preserve">209,000.00</w:t>
            </w:r>
          </w:p>
        </w:tc>
        <w:tc>
          <w:tcPr>
            <w:tcW w:w="1720" w:type="dxa"/>
            <w:tcBorders/>
            <w:vAlign w:val="center"/>
          </w:tcPr>
          <w:p>
            <w:pPr>
              <w:snapToGrid w:val="0"/>
              <w:jc w:val="right"/>
            </w:pPr>
            <w:r>
              <w:rPr>
                <w:rFonts w:ascii="宋体" w:eastAsia="宋体" w:hAnsi="宋体" w:cs="宋体"/>
                <w:b w:val="0"/>
                <w:i w:val="0"/>
                <w:color w:val="000000"/>
                <w:sz w:val="20"/>
              </w:rPr>
              <w:t xml:space="preserve">209,000.00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290,139.06</w:t>
            </w:r>
          </w:p>
        </w:tc>
        <w:tc>
          <w:tcPr>
            <w:tcW w:w="1720" w:type="dxa"/>
            <w:tcBorders/>
            <w:vAlign w:val="center"/>
          </w:tcPr>
          <w:p>
            <w:pPr>
              <w:snapToGrid w:val="0"/>
              <w:jc w:val="right"/>
            </w:pPr>
            <w:r>
              <w:rPr>
                <w:rFonts w:ascii="宋体" w:eastAsia="宋体" w:hAnsi="宋体" w:cs="宋体"/>
                <w:b w:val="0"/>
                <w:i w:val="0"/>
                <w:color w:val="000000"/>
                <w:sz w:val="20"/>
              </w:rPr>
              <w:t xml:space="preserve">290,139.06</w:t>
            </w:r>
          </w:p>
        </w:tc>
        <w:tc>
          <w:tcPr>
            <w:tcW w:w="1720" w:type="dxa"/>
            <w:tcBorders/>
            <w:vAlign w:val="center"/>
          </w:tcPr>
          <w:p>
            <w:pPr>
              <w:snapToGrid w:val="0"/>
              <w:jc w:val="right"/>
            </w:pPr>
            <w:r>
              <w:rPr>
                <w:rFonts w:ascii="宋体" w:eastAsia="宋体" w:hAnsi="宋体" w:cs="宋体"/>
                <w:b w:val="0"/>
                <w:i w:val="0"/>
                <w:color w:val="000000"/>
                <w:sz w:val="20"/>
              </w:rPr>
              <w:t xml:space="preserve">290,139.06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290,139.06</w:t>
            </w:r>
          </w:p>
        </w:tc>
        <w:tc>
          <w:tcPr>
            <w:tcW w:w="1720" w:type="dxa"/>
            <w:tcBorders/>
            <w:vAlign w:val="center"/>
          </w:tcPr>
          <w:p>
            <w:pPr>
              <w:snapToGrid w:val="0"/>
              <w:jc w:val="right"/>
            </w:pPr>
            <w:r>
              <w:rPr>
                <w:rFonts w:ascii="宋体" w:eastAsia="宋体" w:hAnsi="宋体" w:cs="宋体"/>
                <w:b w:val="0"/>
                <w:i w:val="0"/>
                <w:color w:val="000000"/>
                <w:sz w:val="20"/>
              </w:rPr>
              <w:t xml:space="preserve">290,139.06</w:t>
            </w:r>
          </w:p>
        </w:tc>
        <w:tc>
          <w:tcPr>
            <w:tcW w:w="1720" w:type="dxa"/>
            <w:tcBorders/>
            <w:vAlign w:val="center"/>
          </w:tcPr>
          <w:p>
            <w:pPr>
              <w:snapToGrid w:val="0"/>
              <w:jc w:val="right"/>
            </w:pPr>
            <w:r>
              <w:rPr>
                <w:rFonts w:ascii="宋体" w:eastAsia="宋体" w:hAnsi="宋体" w:cs="宋体"/>
                <w:b w:val="0"/>
                <w:i w:val="0"/>
                <w:color w:val="000000"/>
                <w:sz w:val="20"/>
              </w:rPr>
              <w:t xml:space="preserve">290,139.06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262,000.00</w:t>
            </w:r>
          </w:p>
        </w:tc>
        <w:tc>
          <w:tcPr>
            <w:tcW w:w="1720" w:type="dxa"/>
            <w:tcBorders/>
            <w:vAlign w:val="center"/>
          </w:tcPr>
          <w:p>
            <w:pPr>
              <w:snapToGrid w:val="0"/>
              <w:jc w:val="right"/>
            </w:pPr>
            <w:r>
              <w:rPr>
                <w:rFonts w:ascii="宋体" w:eastAsia="宋体" w:hAnsi="宋体" w:cs="宋体"/>
                <w:b w:val="0"/>
                <w:i w:val="0"/>
                <w:color w:val="000000"/>
                <w:sz w:val="20"/>
              </w:rPr>
              <w:t xml:space="preserve">262,000.00</w:t>
            </w:r>
          </w:p>
        </w:tc>
        <w:tc>
          <w:tcPr>
            <w:tcW w:w="1720" w:type="dxa"/>
            <w:tcBorders/>
            <w:vAlign w:val="center"/>
          </w:tcPr>
          <w:p>
            <w:pPr>
              <w:snapToGrid w:val="0"/>
              <w:jc w:val="right"/>
            </w:pPr>
            <w:r>
              <w:rPr>
                <w:rFonts w:ascii="宋体" w:eastAsia="宋体" w:hAnsi="宋体" w:cs="宋体"/>
                <w:b w:val="0"/>
                <w:i w:val="0"/>
                <w:color w:val="000000"/>
                <w:sz w:val="20"/>
              </w:rPr>
              <w:t xml:space="preserve">262,000.00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28,139.06</w:t>
            </w:r>
          </w:p>
        </w:tc>
        <w:tc>
          <w:tcPr>
            <w:tcW w:w="1720" w:type="dxa"/>
            <w:tcBorders/>
            <w:vAlign w:val="center"/>
          </w:tcPr>
          <w:p>
            <w:pPr>
              <w:snapToGrid w:val="0"/>
              <w:jc w:val="right"/>
            </w:pPr>
            <w:r>
              <w:rPr>
                <w:rFonts w:ascii="宋体" w:eastAsia="宋体" w:hAnsi="宋体" w:cs="宋体"/>
                <w:b w:val="0"/>
                <w:i w:val="0"/>
                <w:color w:val="000000"/>
                <w:sz w:val="20"/>
              </w:rPr>
              <w:t xml:space="preserve">28,139.06</w:t>
            </w:r>
          </w:p>
        </w:tc>
        <w:tc>
          <w:tcPr>
            <w:tcW w:w="1720" w:type="dxa"/>
            <w:tcBorders/>
            <w:vAlign w:val="center"/>
          </w:tcPr>
          <w:p>
            <w:pPr>
              <w:snapToGrid w:val="0"/>
              <w:jc w:val="right"/>
            </w:pPr>
            <w:r>
              <w:rPr>
                <w:rFonts w:ascii="宋体" w:eastAsia="宋体" w:hAnsi="宋体" w:cs="宋体"/>
                <w:b w:val="0"/>
                <w:i w:val="0"/>
                <w:color w:val="000000"/>
                <w:sz w:val="20"/>
              </w:rPr>
              <w:t xml:space="preserve">28,139.06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w:t>
            </w:r>
          </w:p>
        </w:tc>
        <w:tc>
          <w:tcPr>
            <w:tcW w:w="3480" w:type="dxa"/>
            <w:tcBorders/>
            <w:vAlign w:val="center"/>
          </w:tcPr>
          <w:p>
            <w:pPr>
              <w:snapToGrid w:val="0"/>
              <w:jc w:val="left"/>
            </w:pPr>
            <w:r>
              <w:rPr>
                <w:rFonts w:ascii="宋体" w:eastAsia="宋体" w:hAnsi="宋体" w:cs="宋体"/>
                <w:b w:val="0"/>
                <w:i w:val="0"/>
                <w:color w:val="000000"/>
                <w:sz w:val="20"/>
              </w:rPr>
              <w:t xml:space="preserve">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6,502,924.61</w:t>
            </w:r>
          </w:p>
        </w:tc>
        <w:tc>
          <w:tcPr>
            <w:tcW w:w="1720" w:type="dxa"/>
            <w:tcBorders/>
            <w:vAlign w:val="center"/>
          </w:tcPr>
          <w:p>
            <w:pPr>
              <w:snapToGrid w:val="0"/>
              <w:jc w:val="right"/>
            </w:pPr>
            <w:r>
              <w:rPr>
                <w:rFonts w:ascii="宋体" w:eastAsia="宋体" w:hAnsi="宋体" w:cs="宋体"/>
                <w:b w:val="0"/>
                <w:i w:val="0"/>
                <w:color w:val="000000"/>
                <w:sz w:val="20"/>
              </w:rPr>
              <w:t xml:space="preserve">5,807,020.03</w:t>
            </w:r>
          </w:p>
        </w:tc>
        <w:tc>
          <w:tcPr>
            <w:tcW w:w="1720" w:type="dxa"/>
            <w:tcBorders/>
            <w:vAlign w:val="center"/>
          </w:tcPr>
          <w:p>
            <w:pPr>
              <w:snapToGrid w:val="0"/>
              <w:jc w:val="right"/>
            </w:pPr>
            <w:r>
              <w:rPr>
                <w:rFonts w:ascii="宋体" w:eastAsia="宋体" w:hAnsi="宋体" w:cs="宋体"/>
                <w:b w:val="0"/>
                <w:i w:val="0"/>
                <w:color w:val="000000"/>
                <w:sz w:val="20"/>
              </w:rPr>
              <w:t xml:space="preserve">5,082,100.00</w:t>
            </w:r>
          </w:p>
        </w:tc>
        <w:tc>
          <w:tcPr>
            <w:tcW w:w="1720" w:type="dxa"/>
            <w:tcBorders/>
            <w:vAlign w:val="center"/>
          </w:tcPr>
          <w:p>
            <w:pPr>
              <w:snapToGrid w:val="0"/>
              <w:jc w:val="right"/>
            </w:pPr>
            <w:r>
              <w:rPr>
                <w:rFonts w:ascii="宋体" w:eastAsia="宋体" w:hAnsi="宋体" w:cs="宋体"/>
                <w:b w:val="0"/>
                <w:i w:val="0"/>
                <w:color w:val="000000"/>
                <w:sz w:val="20"/>
              </w:rPr>
              <w:t xml:space="preserve">724,920.03</w:t>
            </w:r>
          </w:p>
        </w:tc>
        <w:tc>
          <w:tcPr>
            <w:tcW w:w="1698" w:type="dxa"/>
            <w:tcBorders/>
            <w:vAlign w:val="center"/>
          </w:tcPr>
          <w:p>
            <w:pPr>
              <w:snapToGrid w:val="0"/>
              <w:jc w:val="right"/>
            </w:pPr>
            <w:r>
              <w:rPr>
                <w:rFonts w:ascii="宋体" w:eastAsia="宋体" w:hAnsi="宋体" w:cs="宋体"/>
                <w:b w:val="0"/>
                <w:i w:val="0"/>
                <w:color w:val="000000"/>
                <w:sz w:val="20"/>
              </w:rPr>
              <w:t xml:space="preserve">695,904.58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w:t>
            </w:r>
          </w:p>
        </w:tc>
        <w:tc>
          <w:tcPr>
            <w:tcW w:w="3480" w:type="dxa"/>
            <w:tcBorders/>
            <w:vAlign w:val="center"/>
          </w:tcPr>
          <w:p>
            <w:pPr>
              <w:snapToGrid w:val="0"/>
              <w:jc w:val="left"/>
            </w:pPr>
            <w:r>
              <w:rPr>
                <w:rFonts w:ascii="宋体" w:eastAsia="宋体" w:hAnsi="宋体" w:cs="宋体"/>
                <w:b w:val="0"/>
                <w:i w:val="0"/>
                <w:color w:val="000000"/>
                <w:sz w:val="20"/>
              </w:rPr>
              <w:t xml:space="preserve">工业和信息产业监管</w:t>
            </w:r>
          </w:p>
        </w:tc>
        <w:tc>
          <w:tcPr>
            <w:tcW w:w="1720" w:type="dxa"/>
            <w:tcBorders/>
            <w:vAlign w:val="center"/>
          </w:tcPr>
          <w:p>
            <w:pPr>
              <w:snapToGrid w:val="0"/>
              <w:jc w:val="right"/>
            </w:pPr>
            <w:r>
              <w:rPr>
                <w:rFonts w:ascii="宋体" w:eastAsia="宋体" w:hAnsi="宋体" w:cs="宋体"/>
                <w:b w:val="0"/>
                <w:i w:val="0"/>
                <w:color w:val="000000"/>
                <w:sz w:val="20"/>
              </w:rPr>
              <w:t xml:space="preserve">6,502,924.61</w:t>
            </w:r>
          </w:p>
        </w:tc>
        <w:tc>
          <w:tcPr>
            <w:tcW w:w="1720" w:type="dxa"/>
            <w:tcBorders/>
            <w:vAlign w:val="center"/>
          </w:tcPr>
          <w:p>
            <w:pPr>
              <w:snapToGrid w:val="0"/>
              <w:jc w:val="right"/>
            </w:pPr>
            <w:r>
              <w:rPr>
                <w:rFonts w:ascii="宋体" w:eastAsia="宋体" w:hAnsi="宋体" w:cs="宋体"/>
                <w:b w:val="0"/>
                <w:i w:val="0"/>
                <w:color w:val="000000"/>
                <w:sz w:val="20"/>
              </w:rPr>
              <w:t xml:space="preserve">5,807,020.03</w:t>
            </w:r>
          </w:p>
        </w:tc>
        <w:tc>
          <w:tcPr>
            <w:tcW w:w="1720" w:type="dxa"/>
            <w:tcBorders/>
            <w:vAlign w:val="center"/>
          </w:tcPr>
          <w:p>
            <w:pPr>
              <w:snapToGrid w:val="0"/>
              <w:jc w:val="right"/>
            </w:pPr>
            <w:r>
              <w:rPr>
                <w:rFonts w:ascii="宋体" w:eastAsia="宋体" w:hAnsi="宋体" w:cs="宋体"/>
                <w:b w:val="0"/>
                <w:i w:val="0"/>
                <w:color w:val="000000"/>
                <w:sz w:val="20"/>
              </w:rPr>
              <w:t xml:space="preserve">5,082,100.00</w:t>
            </w:r>
          </w:p>
        </w:tc>
        <w:tc>
          <w:tcPr>
            <w:tcW w:w="1720" w:type="dxa"/>
            <w:tcBorders/>
            <w:vAlign w:val="center"/>
          </w:tcPr>
          <w:p>
            <w:pPr>
              <w:snapToGrid w:val="0"/>
              <w:jc w:val="right"/>
            </w:pPr>
            <w:r>
              <w:rPr>
                <w:rFonts w:ascii="宋体" w:eastAsia="宋体" w:hAnsi="宋体" w:cs="宋体"/>
                <w:b w:val="0"/>
                <w:i w:val="0"/>
                <w:color w:val="000000"/>
                <w:sz w:val="20"/>
              </w:rPr>
              <w:t xml:space="preserve">724,920.03</w:t>
            </w:r>
          </w:p>
        </w:tc>
        <w:tc>
          <w:tcPr>
            <w:tcW w:w="1698" w:type="dxa"/>
            <w:tcBorders/>
            <w:vAlign w:val="center"/>
          </w:tcPr>
          <w:p>
            <w:pPr>
              <w:snapToGrid w:val="0"/>
              <w:jc w:val="right"/>
            </w:pPr>
            <w:r>
              <w:rPr>
                <w:rFonts w:ascii="宋体" w:eastAsia="宋体" w:hAnsi="宋体" w:cs="宋体"/>
                <w:b w:val="0"/>
                <w:i w:val="0"/>
                <w:color w:val="000000"/>
                <w:sz w:val="20"/>
              </w:rPr>
              <w:t xml:space="preserve">695,904.58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695,904.58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695,904.58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2150599</w:t>
            </w:r>
          </w:p>
        </w:tc>
        <w:tc>
          <w:tcPr>
            <w:tcW w:w="3480" w:type="dxa"/>
            <w:tcBorders/>
            <w:vAlign w:val="center"/>
          </w:tcPr>
          <w:p>
            <w:pPr>
              <w:snapToGrid w:val="0"/>
              <w:jc w:val="left"/>
            </w:pPr>
            <w:r>
              <w:rPr>
                <w:rFonts w:ascii="宋体" w:eastAsia="宋体" w:hAnsi="宋体" w:cs="宋体"/>
                <w:b w:val="0"/>
                <w:i w:val="0"/>
                <w:color w:val="000000"/>
                <w:sz w:val="20"/>
              </w:rPr>
              <w:t xml:space="preserve">其他工业和信息产业监管支出</w:t>
            </w:r>
          </w:p>
        </w:tc>
        <w:tc>
          <w:tcPr>
            <w:tcW w:w="1720" w:type="dxa"/>
            <w:tcBorders/>
            <w:vAlign w:val="center"/>
          </w:tcPr>
          <w:p>
            <w:pPr>
              <w:snapToGrid w:val="0"/>
              <w:jc w:val="right"/>
            </w:pPr>
            <w:r>
              <w:rPr>
                <w:rFonts w:ascii="宋体" w:eastAsia="宋体" w:hAnsi="宋体" w:cs="宋体"/>
                <w:b w:val="0"/>
                <w:i w:val="0"/>
                <w:color w:val="000000"/>
                <w:sz w:val="20"/>
              </w:rPr>
              <w:t xml:space="preserve">5,807,020.03</w:t>
            </w:r>
          </w:p>
        </w:tc>
        <w:tc>
          <w:tcPr>
            <w:tcW w:w="1720" w:type="dxa"/>
            <w:tcBorders/>
            <w:vAlign w:val="center"/>
          </w:tcPr>
          <w:p>
            <w:pPr>
              <w:snapToGrid w:val="0"/>
              <w:jc w:val="right"/>
            </w:pPr>
            <w:r>
              <w:rPr>
                <w:rFonts w:ascii="宋体" w:eastAsia="宋体" w:hAnsi="宋体" w:cs="宋体"/>
                <w:b w:val="0"/>
                <w:i w:val="0"/>
                <w:color w:val="000000"/>
                <w:sz w:val="20"/>
              </w:rPr>
              <w:t xml:space="preserve">5,807,020.03</w:t>
            </w:r>
          </w:p>
        </w:tc>
        <w:tc>
          <w:tcPr>
            <w:tcW w:w="1720" w:type="dxa"/>
            <w:tcBorders/>
            <w:vAlign w:val="center"/>
          </w:tcPr>
          <w:p>
            <w:pPr>
              <w:snapToGrid w:val="0"/>
              <w:jc w:val="right"/>
            </w:pPr>
            <w:r>
              <w:rPr>
                <w:rFonts w:ascii="宋体" w:eastAsia="宋体" w:hAnsi="宋体" w:cs="宋体"/>
                <w:b w:val="0"/>
                <w:i w:val="0"/>
                <w:color w:val="000000"/>
                <w:sz w:val="20"/>
              </w:rPr>
              <w:t xml:space="preserve">5,082,100.00</w:t>
            </w:r>
          </w:p>
        </w:tc>
        <w:tc>
          <w:tcPr>
            <w:tcW w:w="1720" w:type="dxa"/>
            <w:tcBorders/>
            <w:vAlign w:val="center"/>
          </w:tcPr>
          <w:p>
            <w:pPr>
              <w:snapToGrid w:val="0"/>
              <w:jc w:val="right"/>
            </w:pPr>
            <w:r>
              <w:rPr>
                <w:rFonts w:ascii="宋体" w:eastAsia="宋体" w:hAnsi="宋体" w:cs="宋体"/>
                <w:b w:val="0"/>
                <w:i w:val="0"/>
                <w:color w:val="000000"/>
                <w:sz w:val="20"/>
              </w:rPr>
              <w:t xml:space="preserve">724,920.03</w:t>
            </w: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单位：天津市工业和信息化稽查总队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5,910,617.06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724,920.03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1,193,202.00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44,381.87</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634,040.00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47,200.00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1,099.00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1,483,180.00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420,456.96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116,600.00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210,228.48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15,000.00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249,647.04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82,800.00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31,535.76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69,966.26</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1,440,642.00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247,684.82</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89,622.00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9,920.00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89,622.00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239,992.90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24,960.00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6,000,239.06</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724,920.03</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单位：天津市工业和信息化稽查总队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天津市工业和信息化稽查总队2024年度政府性基金预算财政拨款收入支出决算表为空表。</w:t>
      </w:r>
      <w:bookmarkStart w:id="30" w:name="_Toc1662304910"/>
      <w:bookmarkStart w:id="31" w:name="_Toc1951730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单位：天津市工业和信息化稽查总队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天津市工业和信息化稽查总队2024年国有资本经营预算财政拨款收入支出决算表为空表。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单位：天津市工业和信息化稽查总队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天津市工业和信息化稽查总队2024年财政拨款“三公”经费支出决算表为空表。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单位：天津市工业和信息化稽查总队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695,904.58</w:t>
            </w:r>
          </w:p>
        </w:tc>
        <w:tc>
          <w:tcPr>
            <w:tcW w:w="1240" w:type="dxa"/>
            <w:tcBorders/>
            <w:vAlign w:val="center"/>
          </w:tcPr>
          <w:p>
            <w:pPr>
              <w:snapToGrid w:val="0"/>
              <w:jc w:val="right"/>
            </w:pPr>
            <w:r>
              <w:rPr>
                <w:rFonts w:ascii="宋体" w:eastAsia="宋体" w:hAnsi="宋体" w:cs="宋体"/>
                <w:b w:val="0"/>
                <w:i w:val="0"/>
                <w:color w:val="000000"/>
                <w:sz w:val="14"/>
              </w:rPr>
              <w:t xml:space="preserve">695,904.58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w:t>
            </w:r>
          </w:p>
        </w:tc>
        <w:tc>
          <w:tcPr>
            <w:tcW w:w="524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160" w:type="dxa"/>
            <w:tcBorders/>
            <w:vAlign w:val="center"/>
          </w:tcPr>
          <w:p>
            <w:pPr>
              <w:snapToGrid w:val="0"/>
              <w:jc w:val="right"/>
            </w:pPr>
            <w:r>
              <w:rPr>
                <w:rFonts w:ascii="宋体" w:eastAsia="宋体" w:hAnsi="宋体" w:cs="宋体"/>
                <w:b w:val="0"/>
                <w:i w:val="0"/>
                <w:color w:val="000000"/>
                <w:sz w:val="14"/>
              </w:rPr>
              <w:t xml:space="preserve">695,904.58</w:t>
            </w:r>
          </w:p>
        </w:tc>
        <w:tc>
          <w:tcPr>
            <w:tcW w:w="1240" w:type="dxa"/>
            <w:tcBorders/>
            <w:vAlign w:val="center"/>
          </w:tcPr>
          <w:p>
            <w:pPr>
              <w:snapToGrid w:val="0"/>
              <w:jc w:val="right"/>
            </w:pPr>
            <w:r>
              <w:rPr>
                <w:rFonts w:ascii="宋体" w:eastAsia="宋体" w:hAnsi="宋体" w:cs="宋体"/>
                <w:b w:val="0"/>
                <w:i w:val="0"/>
                <w:color w:val="000000"/>
                <w:sz w:val="14"/>
              </w:rPr>
              <w:t xml:space="preserve">695,904.58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w:t>
            </w:r>
          </w:p>
        </w:tc>
        <w:tc>
          <w:tcPr>
            <w:tcW w:w="5240" w:type="dxa"/>
            <w:tcBorders/>
            <w:vAlign w:val="center"/>
          </w:tcPr>
          <w:p>
            <w:pPr>
              <w:snapToGrid w:val="0"/>
              <w:jc w:val="left"/>
            </w:pPr>
            <w:r>
              <w:rPr>
                <w:rFonts w:ascii="宋体" w:eastAsia="宋体" w:hAnsi="宋体" w:cs="宋体"/>
                <w:b w:val="0"/>
                <w:i w:val="0"/>
                <w:color w:val="000000"/>
                <w:sz w:val="14"/>
              </w:rPr>
              <w:t xml:space="preserve">工业和信息产业监管</w:t>
            </w:r>
          </w:p>
        </w:tc>
        <w:tc>
          <w:tcPr>
            <w:tcW w:w="1160" w:type="dxa"/>
            <w:tcBorders/>
            <w:vAlign w:val="center"/>
          </w:tcPr>
          <w:p>
            <w:pPr>
              <w:snapToGrid w:val="0"/>
              <w:jc w:val="right"/>
            </w:pPr>
            <w:r>
              <w:rPr>
                <w:rFonts w:ascii="宋体" w:eastAsia="宋体" w:hAnsi="宋体" w:cs="宋体"/>
                <w:b w:val="0"/>
                <w:i w:val="0"/>
                <w:color w:val="000000"/>
                <w:sz w:val="14"/>
              </w:rPr>
              <w:t xml:space="preserve">695,904.58</w:t>
            </w:r>
          </w:p>
        </w:tc>
        <w:tc>
          <w:tcPr>
            <w:tcW w:w="1240" w:type="dxa"/>
            <w:tcBorders/>
            <w:vAlign w:val="center"/>
          </w:tcPr>
          <w:p>
            <w:pPr>
              <w:snapToGrid w:val="0"/>
              <w:jc w:val="right"/>
            </w:pPr>
            <w:r>
              <w:rPr>
                <w:rFonts w:ascii="宋体" w:eastAsia="宋体" w:hAnsi="宋体" w:cs="宋体"/>
                <w:b w:val="0"/>
                <w:i w:val="0"/>
                <w:color w:val="000000"/>
                <w:sz w:val="14"/>
              </w:rPr>
              <w:t xml:space="preserve">695,904.58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160" w:type="dxa"/>
            <w:tcBorders/>
            <w:vAlign w:val="center"/>
          </w:tcPr>
          <w:p>
            <w:pPr>
              <w:snapToGrid w:val="0"/>
              <w:jc w:val="right"/>
            </w:pPr>
            <w:r>
              <w:rPr>
                <w:rFonts w:ascii="宋体" w:eastAsia="宋体" w:hAnsi="宋体" w:cs="宋体"/>
                <w:b w:val="0"/>
                <w:i w:val="0"/>
                <w:color w:val="000000"/>
                <w:sz w:val="14"/>
              </w:rPr>
              <w:t xml:space="preserve">695,904.58</w:t>
            </w:r>
          </w:p>
        </w:tc>
        <w:tc>
          <w:tcPr>
            <w:tcW w:w="1240" w:type="dxa"/>
            <w:tcBorders/>
            <w:vAlign w:val="center"/>
          </w:tcPr>
          <w:p>
            <w:pPr>
              <w:snapToGrid w:val="0"/>
              <w:jc w:val="right"/>
            </w:pPr>
            <w:r>
              <w:rPr>
                <w:rFonts w:ascii="宋体" w:eastAsia="宋体" w:hAnsi="宋体" w:cs="宋体"/>
                <w:b w:val="0"/>
                <w:i w:val="0"/>
                <w:color w:val="000000"/>
                <w:sz w:val="14"/>
              </w:rPr>
              <w:t xml:space="preserve">695,904.58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稽查总队制造业高质量协同发展项目</w:t>
            </w:r>
          </w:p>
        </w:tc>
        <w:tc>
          <w:tcPr>
            <w:tcW w:w="1160" w:type="dxa"/>
            <w:tcBorders/>
            <w:vAlign w:val="center"/>
          </w:tcPr>
          <w:p>
            <w:pPr>
              <w:snapToGrid w:val="0"/>
              <w:jc w:val="right"/>
            </w:pPr>
            <w:r>
              <w:rPr>
                <w:rFonts w:ascii="宋体" w:eastAsia="宋体" w:hAnsi="宋体" w:cs="宋体"/>
                <w:b w:val="0"/>
                <w:i w:val="0"/>
                <w:color w:val="000000"/>
                <w:sz w:val="14"/>
              </w:rPr>
              <w:t xml:space="preserve">489,917.88</w:t>
            </w:r>
          </w:p>
        </w:tc>
        <w:tc>
          <w:tcPr>
            <w:tcW w:w="1240" w:type="dxa"/>
            <w:tcBorders/>
            <w:vAlign w:val="center"/>
          </w:tcPr>
          <w:p>
            <w:pPr>
              <w:snapToGrid w:val="0"/>
              <w:jc w:val="right"/>
            </w:pPr>
            <w:r>
              <w:rPr>
                <w:rFonts w:ascii="宋体" w:eastAsia="宋体" w:hAnsi="宋体" w:cs="宋体"/>
                <w:b w:val="0"/>
                <w:i w:val="0"/>
                <w:color w:val="000000"/>
                <w:sz w:val="14"/>
              </w:rPr>
              <w:t xml:space="preserve">489,917.88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稽查执法专项经费</w:t>
            </w:r>
          </w:p>
        </w:tc>
        <w:tc>
          <w:tcPr>
            <w:tcW w:w="1160" w:type="dxa"/>
            <w:tcBorders/>
            <w:vAlign w:val="center"/>
          </w:tcPr>
          <w:p>
            <w:pPr>
              <w:snapToGrid w:val="0"/>
              <w:jc w:val="right"/>
            </w:pPr>
            <w:r>
              <w:rPr>
                <w:rFonts w:ascii="宋体" w:eastAsia="宋体" w:hAnsi="宋体" w:cs="宋体"/>
                <w:b w:val="0"/>
                <w:i w:val="0"/>
                <w:color w:val="000000"/>
                <w:sz w:val="14"/>
              </w:rPr>
              <w:t xml:space="preserve">205,986.70</w:t>
            </w:r>
          </w:p>
        </w:tc>
        <w:tc>
          <w:tcPr>
            <w:tcW w:w="1240" w:type="dxa"/>
            <w:tcBorders/>
            <w:vAlign w:val="center"/>
          </w:tcPr>
          <w:p>
            <w:pPr>
              <w:snapToGrid w:val="0"/>
              <w:jc w:val="right"/>
            </w:pPr>
            <w:r>
              <w:rPr>
                <w:rFonts w:ascii="宋体" w:eastAsia="宋体" w:hAnsi="宋体" w:cs="宋体"/>
                <w:b w:val="0"/>
                <w:i w:val="0"/>
                <w:color w:val="000000"/>
                <w:sz w:val="14"/>
              </w:rPr>
              <w:t xml:space="preserve">205,986.70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429281603"/>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天津市工业和信息化稽查总队</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7,422,040.83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增加172,586.35元，增长2.381%</w:t>
      </w:r>
      <w:r>
        <w:rPr>
          <w:rFonts w:eastAsia="仿宋_GB2312" w:hint="eastAsia"/>
          <w:sz w:val="30"/>
          <w:szCs w:val="30"/>
        </w:rPr>
        <w:t xml:space="preserve">，主要原因是</w:t>
      </w:r>
      <w:r>
        <w:rPr>
          <w:rFonts w:eastAsia="仿宋_GB2312" w:hint="eastAsia"/>
          <w:sz w:val="30"/>
          <w:szCs w:val="30"/>
        </w:rPr>
        <w:t xml:space="preserve">人员动态管理经费调整及项目经费增加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一般公共预算财政拨款收入7,421,377.56元、其他收入40.63元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社会保障和就业支出628,000.00元、卫生健康支出290,139.06元、资源勘探工业信息等支出6,502,924.61元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天津市工业和信息化稽查总队</w:t>
      </w:r>
      <w:r>
        <w:rPr>
          <w:rFonts w:eastAsia="仿宋_GB2312" w:hint="eastAsia"/>
          <w:sz w:val="30"/>
          <w:szCs w:val="30"/>
        </w:rPr>
        <w:t xml:space="preserve">2024年度本年收入合计</w:t>
      </w:r>
      <w:r>
        <w:rPr>
          <w:rFonts w:eastAsia="仿宋_GB2312" w:hint="eastAsia"/>
          <w:sz w:val="30"/>
          <w:szCs w:val="30"/>
        </w:rPr>
        <w:t xml:space="preserve">7,421,418.19</w:t>
      </w:r>
      <w:r>
        <w:rPr>
          <w:rFonts w:eastAsia="仿宋_GB2312" w:hint="eastAsia"/>
          <w:sz w:val="30"/>
          <w:szCs w:val="30"/>
        </w:rPr>
        <w:t xml:space="preserve">元，与2023年度相比</w:t>
      </w:r>
      <w:r>
        <w:rPr>
          <w:rFonts w:eastAsia="仿宋_GB2312" w:hint="eastAsia"/>
          <w:sz w:val="30"/>
          <w:szCs w:val="30"/>
        </w:rPr>
        <w:t xml:space="preserve">增加270,863.56元，</w:t>
      </w:r>
      <w:r>
        <w:rPr>
          <w:rFonts w:eastAsia="仿宋_GB2312" w:hint="eastAsia"/>
          <w:sz w:val="30"/>
          <w:szCs w:val="30"/>
        </w:rPr>
        <w:t xml:space="preserve">主要原因是</w:t>
      </w:r>
      <w:r>
        <w:rPr>
          <w:rFonts w:eastAsia="仿宋_GB2312" w:hint="eastAsia"/>
          <w:sz w:val="30"/>
          <w:szCs w:val="30"/>
        </w:rPr>
        <w:t xml:space="preserve">人员动态管理经费调整及项目经费支出增加</w:t>
      </w:r>
      <w:r>
        <w:rPr>
          <w:rFonts w:eastAsia="仿宋_GB2312" w:hint="eastAsia"/>
          <w:sz w:val="30"/>
          <w:szCs w:val="30"/>
        </w:rPr>
        <w:t xml:space="preserve">。其中：</w:t>
      </w:r>
      <w:r>
        <w:rPr>
          <w:rFonts w:eastAsia="仿宋_GB2312" w:hint="eastAsia"/>
          <w:sz w:val="30"/>
          <w:szCs w:val="30"/>
        </w:rPr>
        <w:t xml:space="preserve">一般公共预算财政拨款收入7,421,377.56元，占99.999%；其他收入40.63元，占0.001%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天津市工业和信息化稽查总队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7,421,063.67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增加206,739.30元，</w:t>
      </w:r>
      <w:r>
        <w:rPr>
          <w:rFonts w:eastAsia="仿宋_GB2312" w:hint="eastAsia"/>
          <w:sz w:val="30"/>
          <w:szCs w:val="30"/>
        </w:rPr>
        <w:t xml:space="preserve">主要原因是</w:t>
      </w:r>
      <w:r>
        <w:rPr>
          <w:rFonts w:eastAsia="仿宋_GB2312" w:hint="eastAsia"/>
          <w:sz w:val="30"/>
          <w:szCs w:val="30"/>
        </w:rPr>
        <w:t xml:space="preserve">人员动态管理经费调整及项目经费支出增加</w:t>
      </w:r>
      <w:r>
        <w:rPr>
          <w:rFonts w:eastAsia="仿宋_GB2312" w:hint="eastAsia"/>
          <w:sz w:val="30"/>
          <w:szCs w:val="30"/>
        </w:rPr>
        <w:t xml:space="preserve">。其中：</w:t>
      </w:r>
      <w:r>
        <w:rPr>
          <w:rFonts w:eastAsia="仿宋_GB2312" w:hint="eastAsia"/>
          <w:sz w:val="30"/>
          <w:szCs w:val="30"/>
        </w:rPr>
        <w:t xml:space="preserve">基本支出6,725,159.09元，占90.623%；项目支出695,904.58元，占9.377%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天津市工业和信息化稽查总队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7,422,000.20</w:t>
      </w:r>
      <w:r>
        <w:rPr>
          <w:rFonts w:eastAsia="仿宋_GB2312" w:hint="eastAsia"/>
          <w:sz w:val="30"/>
          <w:szCs w:val="30"/>
        </w:rPr>
        <w:t xml:space="preserve">元。与2023年度相比，财政拨款收、支总计各</w:t>
      </w:r>
      <w:r>
        <w:rPr>
          <w:rFonts w:eastAsia="仿宋_GB2312" w:hint="eastAsia"/>
          <w:sz w:val="30"/>
          <w:szCs w:val="30"/>
        </w:rPr>
        <w:t xml:space="preserve">增加172,827.33元，增长2.384%，</w:t>
      </w:r>
      <w:r>
        <w:rPr>
          <w:rFonts w:eastAsia="仿宋_GB2312" w:hint="eastAsia"/>
          <w:sz w:val="30"/>
          <w:szCs w:val="30"/>
        </w:rPr>
        <w:t xml:space="preserve">主要原因是</w:t>
      </w:r>
      <w:r>
        <w:rPr>
          <w:rFonts w:eastAsia="仿宋_GB2312" w:hint="eastAsia"/>
          <w:sz w:val="30"/>
          <w:szCs w:val="30"/>
        </w:rPr>
        <w:t xml:space="preserve">人员动态管理经费调整及项目经费增加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一般公共预算财政拨款7,421,377.56元、年初财政拨款结转和结余622.64元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社会保障和就业支出628,000.00元、卫生健康支出290,139.06元、资源勘探工业信息等支出6,502,924.61元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天津市工业和信息化稽查总队2024年度部门决算一般公共预算财政拨款支出合计7,421,063.67元，占本年支出合计的100.000%。与2023年度相比，一般公共预算财政拨款支出</w:t>
      </w:r>
      <w:r>
        <w:rPr>
          <w:rFonts w:eastAsia="仿宋_GB2312" w:hint="eastAsia"/>
          <w:sz w:val="30"/>
          <w:szCs w:val="30"/>
        </w:rPr>
        <w:t xml:space="preserve">增加207,020.91元</w:t>
      </w:r>
      <w:r>
        <w:rPr>
          <w:rFonts w:eastAsia="仿宋_GB2312" w:hint="eastAsia"/>
          <w:sz w:val="30"/>
          <w:szCs w:val="30"/>
        </w:rPr>
        <w:t xml:space="preserve">，增长2.870%</w:t>
      </w:r>
      <w:r>
        <w:rPr>
          <w:rFonts w:eastAsia="仿宋_GB2312" w:hint="eastAsia"/>
          <w:sz w:val="30"/>
          <w:szCs w:val="30"/>
        </w:rPr>
        <w:t xml:space="preserve">，主要原因是人员动态管理经费调整及项目经费增加。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2024年度一般公共预算财政拨款支出7,421,063.67元，主要用于以下方面：</w:t>
      </w:r>
      <w:r>
        <w:rPr>
          <w:rFonts w:eastAsia="仿宋_GB2312" w:hint="eastAsia"/>
          <w:sz w:val="30"/>
          <w:szCs w:val="30"/>
        </w:rPr>
        <w:t xml:space="preserve">社会保障和就业支出（类）支出628,000.00元，占8.462%,卫生健康支出（类）支出290,139.06元，占3.910%,资源勘探工业信息等支出（类）支出6,502,924.61元，占87.628%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2024年度一般公共预算财政拨款支出年初预算为7,528,000.00元，支出决算为7,421,063.67元</w:t>
      </w:r>
      <w:r>
        <w:rPr>
          <w:rFonts w:eastAsia="仿宋_GB2312" w:hint="eastAsia"/>
          <w:sz w:val="30"/>
          <w:szCs w:val="30"/>
        </w:rPr>
        <w:t xml:space="preserve">，完成年初预算的98.579%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1.社会保障和就业支出（类）行政事业单位养老支出（款）机关事业单位基本养老保险缴费支出（项）年初预算为419,000.00元，支出决算为419,000.00元，完成年初预算的100.000%，决算数与预算数持平的主要原因是： 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2.社会保障和就业支出（类）行政事业单位养老支出（款）机关事业单位职业年金缴费支出（项）年初预算为209,000.00元，支出决算为209,000.00元，完成年初预算的100.000%，决算数与预算数持平的主要原因是： 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3.卫生健康支出（类）行政事业单位医疗（款）事业单位医疗（项）年初预算为262,000.00元，支出决算为262,000.00元，完成年初预算的100.000%，决算数与预算数持平的主要原因是： 严格按照预算执行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4.卫生健康支出（类）行政事业单位医疗（款）其他行政事业单位医疗支出（项）年初预算为99,000.00元，支出决算为28,139.06元，完成年初预算的28.423%，决算数小于预算数的主要原因是：人员动态管理经费调整。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资源勘探工业信息等支出（类）工业和信息产业监管（款）一般行政管理事务（项）年初预算为748,000.00元，支出决算为695,904.58元，完成年初预算的93.035%，决算数小于预算数的主要原因是：厉行节约，减少了执法经费及物业管理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资源勘探工业信息等支出（类）工业和信息产业监管（款）其他工业和信息产业监管支出（项）年初预算为5,791,000.00元，支出决算为5,807,020.03元，完成年初预算的100.277%，决算数大于预算数的主要原因是：人员动态管理经费调整。</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天津市工业和信息化稽查总队</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6,725,159.09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增加180,556.33元，</w:t>
      </w:r>
      <w:r>
        <w:rPr>
          <w:rFonts w:eastAsia="仿宋_GB2312" w:hint="eastAsia"/>
          <w:sz w:val="30"/>
          <w:szCs w:val="30"/>
        </w:rPr>
        <w:t xml:space="preserve">主要原因是</w:t>
      </w:r>
      <w:r>
        <w:rPr>
          <w:rFonts w:eastAsia="仿宋_GB2312" w:hint="eastAsia"/>
          <w:sz w:val="30"/>
          <w:szCs w:val="30"/>
        </w:rPr>
        <w:t xml:space="preserve">人员动态管理经费调整及项目经费增加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人员经费6,000,239.06元，主要包括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公用经费724,920.03元，主要包括</w:t>
      </w:r>
      <w:r>
        <w:rPr>
          <w:rFonts w:eastAsia="仿宋_GB2312" w:hint="eastAsia"/>
          <w:sz w:val="30"/>
          <w:szCs w:val="30"/>
        </w:rPr>
        <w:t xml:space="preserve">办公费、印刷费、咨询费、手续费、电费、邮电费、物业管理费、差旅费、培训费、工会经费、福利费、其他交通费用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57358551"/>
      <w:bookmarkStart w:id="72" w:name="_Toc1070516966"/>
      <w:bookmarkStart w:id="73" w:name="_Toc568131460"/>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天津市工业和信息化稽查总队2024年度无政府性基金预算财政拨款收入、支出和结转结余。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天津市工业和信息化稽查总队2024年度无国有资本经营预算财政拨款收入、支出和结转结余。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37770055"/>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 ；</w:t>
      </w:r>
      <w:r>
        <w:rPr>
          <w:rFonts w:eastAsia="仿宋_GB2312" w:hint="eastAsia"/>
          <w:sz w:val="30"/>
          <w:szCs w:val="30"/>
        </w:rPr>
        <w:t xml:space="preserve">决算数较上年持平的主要原因是本年度未用财政拨款经费列支“三公”经费 。</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20786419"/>
      <w:bookmarkStart w:id="90" w:name="_Toc1349690397"/>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天津市工业和信息化稽查总队2024年度无机关运行经费。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464993319"/>
      <w:bookmarkStart w:id="94" w:name="_Toc169354537"/>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工业和信息化稽查总队2024年政府采购支出总额3,200.00元，其中：政府采购货物支出3,200.00元、政府采购工程支出0.00元、政府采购服务支出0.00元。授予中小企业合同金额3,200.00元，占政府采购支出总额的100.000%，其中：授予小微企业合同金额3,200.00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072564870"/>
      <w:bookmarkStart w:id="97" w:name="_Toc925871084"/>
      <w:bookmarkStart w:id="98" w:name="_Toc1242699578"/>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天津市工业和信息化稽查总队2024年度无国有资产占有使用情况。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448802626"/>
      <w:bookmarkStart w:id="101" w:name="_Toc1773340371"/>
      <w:bookmarkStart w:id="102" w:name="_Toc1805544570"/>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根据预算绩效管理要求，天津市工业和信息化稽查总队2024年度已对2个市级项目开展绩效自评，涉及金额748000元，自评结果已随部门决算一并公开。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1843655880"/>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天津市工业和信息化稽查总队不属于乡、镇、街级单位，不涉及公开2024年度教育、医疗卫生、社会保障和就业、住房保障、涉农补贴等民生支出情况。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