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pacing w:val="-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textAlignment w:val="auto"/>
        <w:rPr>
          <w:rFonts w:hint="eastAsia" w:ascii="Times New Roman" w:hAnsi="Times New Roman" w:eastAsia="仿宋_GB2312" w:cs="仿宋_GB2312"/>
          <w:spacing w:val="-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-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  <w:lang w:eastAsia="zh-CN"/>
        </w:rPr>
        <w:t>天津市第一批国家支持的重点专精特新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-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  <w:lang w:eastAsia="zh-CN"/>
        </w:rPr>
        <w:t>“小巨人”企业中央财政奖补资金分配</w:t>
      </w:r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  <w:lang w:val="en-US" w:eastAsia="zh-CN"/>
        </w:rPr>
        <w:t>情况表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-2"/>
          <w:sz w:val="44"/>
          <w:szCs w:val="44"/>
          <w:lang w:val="en-US" w:eastAsia="zh-CN"/>
        </w:rPr>
      </w:pPr>
    </w:p>
    <w:tbl>
      <w:tblPr>
        <w:tblStyle w:val="7"/>
        <w:tblW w:w="10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409"/>
        <w:gridCol w:w="6497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分配金额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天津同阳科技发展有限公司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丹娜（天津）生物科技股份有限公司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天津七六四通信导航技术有限公司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天津中能锂业有限公司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天津南大通用数据技术股份有限公司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高新兴智联科技有限公司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天津市特变电工变压器有限公司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天津美腾科技股份有限公司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天津恒电空间电源有限公司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天津六〇九电缆有限公司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天津光电惠高电子有限公司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博奥赛斯（天津）生物科技股份有限公司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天津建城基业集团有限公司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宜科（天津）电子有限公司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津南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华海清科股份有限公司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津南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吉辰智能设备集团有限公司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天津怡和嘉业医疗科技有限公司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宝坻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天津国安盟固利新材料科技股份有限公司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宝坻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天津北玻玻璃工业技术有限公司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天津市凯诺实业有限公司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ascii="Times New Roman" w:hAnsi="Times New Roman" w:eastAsia="微软雅黑" w:cs="微软雅黑"/>
          <w:i w:val="0"/>
          <w:iCs w:val="0"/>
          <w:caps w:val="0"/>
          <w:color w:val="000000" w:themeColor="text1"/>
          <w:spacing w:val="0"/>
          <w:sz w:val="10"/>
          <w:szCs w:val="10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37822418"/>
    <w:rsid w:val="04A45041"/>
    <w:rsid w:val="07436346"/>
    <w:rsid w:val="0B5F79B5"/>
    <w:rsid w:val="0B8E272F"/>
    <w:rsid w:val="10F379F1"/>
    <w:rsid w:val="1A790A03"/>
    <w:rsid w:val="235310AC"/>
    <w:rsid w:val="37822418"/>
    <w:rsid w:val="49B42A72"/>
    <w:rsid w:val="4A970BA4"/>
    <w:rsid w:val="52F04364"/>
    <w:rsid w:val="57476247"/>
    <w:rsid w:val="5CD0065D"/>
    <w:rsid w:val="6B5911FB"/>
    <w:rsid w:val="6CCF02B6"/>
    <w:rsid w:val="73774085"/>
    <w:rsid w:val="7A4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1442</Words>
  <Characters>1734</Characters>
  <Lines>0</Lines>
  <Paragraphs>0</Paragraphs>
  <TotalTime>0</TotalTime>
  <ScaleCrop>false</ScaleCrop>
  <LinksUpToDate>false</LinksUpToDate>
  <CharactersWithSpaces>1819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2021-07-19T02:17:00Z</dcterms:created>
  <dc:creator>Administrator</dc:creator>
  <cp:lastModifiedBy>15122053668</cp:lastModifiedBy>
  <cp:lastPrinted>2022-08-22T02:48:00Z</cp:lastPrinted>
  <dcterms:modified xsi:type="dcterms:W3CDTF">2022-08-22T09:50:41Z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D2B3AC9FD85D4AC1992EA0F3E7285FEC</vt:lpwstr>
  </property>
</Properties>
</file>